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F8C24" w14:textId="77777777" w:rsidR="00732898" w:rsidRDefault="00732898" w:rsidP="00732898">
      <w:pPr>
        <w:ind w:firstLine="567"/>
        <w:jc w:val="center"/>
        <w:rPr>
          <w:b/>
        </w:rPr>
      </w:pPr>
    </w:p>
    <w:p w14:paraId="2E0FFEE5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  <w:r w:rsidRPr="00311AB6">
        <w:rPr>
          <w:b/>
        </w:rPr>
        <w:t>Техническое задание</w:t>
      </w:r>
    </w:p>
    <w:p w14:paraId="36B26B69" w14:textId="77777777" w:rsidR="001E4D56" w:rsidRDefault="00732898" w:rsidP="00AB1912">
      <w:pPr>
        <w:ind w:firstLine="567"/>
        <w:contextualSpacing/>
        <w:jc w:val="center"/>
        <w:rPr>
          <w:b/>
        </w:rPr>
      </w:pPr>
      <w:r w:rsidRPr="00311AB6">
        <w:rPr>
          <w:b/>
        </w:rPr>
        <w:t xml:space="preserve"> </w:t>
      </w:r>
      <w:r w:rsidR="00AB1912" w:rsidRPr="00AB1912">
        <w:rPr>
          <w:b/>
        </w:rPr>
        <w:t xml:space="preserve">Приобретение расходных материалов для средств печати для нужд </w:t>
      </w:r>
    </w:p>
    <w:p w14:paraId="75CF7B46" w14:textId="77777777" w:rsidR="00732898" w:rsidRPr="00AB1912" w:rsidRDefault="00AB1912" w:rsidP="00AB1912">
      <w:pPr>
        <w:ind w:firstLine="567"/>
        <w:contextualSpacing/>
        <w:jc w:val="center"/>
        <w:rPr>
          <w:b/>
        </w:rPr>
      </w:pPr>
      <w:r w:rsidRPr="00AB1912">
        <w:rPr>
          <w:b/>
        </w:rPr>
        <w:t>Уфимского филиала ООО «Интер РАО-Инжиниринг»</w:t>
      </w:r>
    </w:p>
    <w:p w14:paraId="33B92E5B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</w:p>
    <w:p w14:paraId="623431B2" w14:textId="77777777" w:rsidR="00732898" w:rsidRPr="00311AB6" w:rsidRDefault="00732898" w:rsidP="00732898">
      <w:pPr>
        <w:ind w:firstLine="567"/>
        <w:contextualSpacing/>
        <w:jc w:val="center"/>
        <w:rPr>
          <w:b/>
        </w:rPr>
      </w:pPr>
    </w:p>
    <w:p w14:paraId="0763754D" w14:textId="77777777" w:rsidR="00732898" w:rsidRPr="00311AB6" w:rsidRDefault="00732898" w:rsidP="0073289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</w:pPr>
      <w:r w:rsidRPr="00311AB6">
        <w:t>Краткое описание закупаемых товаров</w:t>
      </w:r>
    </w:p>
    <w:p w14:paraId="0D97B336" w14:textId="77777777" w:rsidR="00732898" w:rsidRPr="00311AB6" w:rsidRDefault="00732898" w:rsidP="00732898">
      <w:pPr>
        <w:pStyle w:val="a3"/>
        <w:tabs>
          <w:tab w:val="left" w:pos="284"/>
        </w:tabs>
        <w:contextualSpacing/>
        <w:jc w:val="both"/>
      </w:pPr>
      <w:r w:rsidRPr="00311AB6">
        <w:t>1.1 Наименование и объем закупаемых товаров</w:t>
      </w:r>
    </w:p>
    <w:p w14:paraId="0FC2E6DA" w14:textId="77777777" w:rsidR="00732898" w:rsidRPr="00311AB6" w:rsidRDefault="00732898" w:rsidP="00732898">
      <w:pPr>
        <w:pStyle w:val="a3"/>
        <w:tabs>
          <w:tab w:val="left" w:pos="284"/>
        </w:tabs>
        <w:ind w:left="567"/>
        <w:contextualSpacing/>
        <w:jc w:val="both"/>
        <w:rPr>
          <w:b w:val="0"/>
        </w:rPr>
      </w:pPr>
      <w:r w:rsidRPr="00311AB6">
        <w:rPr>
          <w:b w:val="0"/>
        </w:rPr>
        <w:t xml:space="preserve">Расходные материалы для средств печати в объеме согласно </w:t>
      </w:r>
      <w:r w:rsidRPr="00D4018E">
        <w:t>Приложения №1</w:t>
      </w:r>
      <w:r w:rsidRPr="00311AB6">
        <w:rPr>
          <w:b w:val="0"/>
        </w:rPr>
        <w:t xml:space="preserve"> к ТЗ</w:t>
      </w:r>
    </w:p>
    <w:p w14:paraId="431EF091" w14:textId="77777777" w:rsidR="00732898" w:rsidRPr="00311AB6" w:rsidRDefault="00732898" w:rsidP="00732898">
      <w:pPr>
        <w:pStyle w:val="a3"/>
        <w:tabs>
          <w:tab w:val="left" w:pos="284"/>
        </w:tabs>
        <w:contextualSpacing/>
        <w:jc w:val="both"/>
      </w:pPr>
      <w:r w:rsidRPr="00311AB6">
        <w:t>1.2 Сроки поставки товаров</w:t>
      </w:r>
    </w:p>
    <w:p w14:paraId="14FFCD6F" w14:textId="77777777" w:rsidR="00732898" w:rsidRDefault="00732898" w:rsidP="00732898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311AB6">
        <w:rPr>
          <w:color w:val="000000"/>
        </w:rPr>
        <w:t xml:space="preserve">Начало </w:t>
      </w:r>
      <w:r>
        <w:rPr>
          <w:color w:val="000000"/>
        </w:rPr>
        <w:t>поставки</w:t>
      </w:r>
      <w:r w:rsidRPr="00311AB6">
        <w:rPr>
          <w:color w:val="000000"/>
        </w:rPr>
        <w:t xml:space="preserve"> – </w:t>
      </w:r>
      <w:r>
        <w:rPr>
          <w:color w:val="000000"/>
        </w:rPr>
        <w:t>с даты заключения договора.</w:t>
      </w:r>
    </w:p>
    <w:p w14:paraId="3478DE3C" w14:textId="77777777" w:rsidR="00732898" w:rsidRPr="00311AB6" w:rsidRDefault="00732898" w:rsidP="00732898">
      <w:pPr>
        <w:tabs>
          <w:tab w:val="left" w:pos="1134"/>
        </w:tabs>
        <w:ind w:left="567"/>
        <w:contextualSpacing/>
        <w:jc w:val="both"/>
        <w:rPr>
          <w:b/>
          <w:color w:val="000000"/>
        </w:rPr>
      </w:pPr>
      <w:r w:rsidRPr="00311AB6">
        <w:rPr>
          <w:color w:val="000000"/>
        </w:rPr>
        <w:t xml:space="preserve">Окончание </w:t>
      </w:r>
      <w:r>
        <w:rPr>
          <w:color w:val="000000"/>
        </w:rPr>
        <w:t>поставки</w:t>
      </w:r>
      <w:r w:rsidRPr="00311AB6">
        <w:rPr>
          <w:color w:val="000000"/>
        </w:rPr>
        <w:t xml:space="preserve"> – 28.02.202</w:t>
      </w:r>
      <w:r w:rsidRPr="00732898">
        <w:rPr>
          <w:color w:val="000000"/>
        </w:rPr>
        <w:t>5</w:t>
      </w:r>
      <w:r w:rsidRPr="00311AB6">
        <w:rPr>
          <w:color w:val="000000"/>
        </w:rPr>
        <w:t>г.</w:t>
      </w:r>
    </w:p>
    <w:p w14:paraId="1BF28582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1.3 Возможность поставки аналогичных товаров</w:t>
      </w:r>
    </w:p>
    <w:p w14:paraId="41F87A4F" w14:textId="77777777" w:rsidR="00732898" w:rsidRPr="000D02E9" w:rsidRDefault="00732898" w:rsidP="001E4D56">
      <w:pPr>
        <w:pStyle w:val="a5"/>
        <w:ind w:left="567"/>
        <w:jc w:val="both"/>
        <w:rPr>
          <w:sz w:val="24"/>
          <w:szCs w:val="24"/>
        </w:rPr>
      </w:pPr>
      <w:r w:rsidRPr="0036421E">
        <w:rPr>
          <w:sz w:val="24"/>
          <w:szCs w:val="24"/>
        </w:rPr>
        <w:t xml:space="preserve"> Применение аналогичного товара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применения, указанным в приложении №2 к ТЗ.</w:t>
      </w:r>
      <w:r>
        <w:rPr>
          <w:sz w:val="24"/>
          <w:szCs w:val="24"/>
        </w:rPr>
        <w:t xml:space="preserve"> </w:t>
      </w:r>
      <w:r w:rsidRPr="0036421E">
        <w:rPr>
          <w:sz w:val="24"/>
          <w:szCs w:val="24"/>
        </w:rPr>
        <w:t>Характеристики предлагаемого эквивалента не должны отличаться в худшую сторону от требований, ук</w:t>
      </w:r>
      <w:r>
        <w:rPr>
          <w:sz w:val="24"/>
          <w:szCs w:val="24"/>
        </w:rPr>
        <w:t>азанных в п. 2.2 и приложении №2</w:t>
      </w:r>
      <w:r w:rsidRPr="0036421E">
        <w:rPr>
          <w:sz w:val="24"/>
          <w:szCs w:val="24"/>
        </w:rPr>
        <w:t xml:space="preserve"> к ТЗ.</w:t>
      </w:r>
    </w:p>
    <w:p w14:paraId="7478F75F" w14:textId="77777777" w:rsidR="00732898" w:rsidRPr="00311AB6" w:rsidRDefault="00732898" w:rsidP="00732898">
      <w:pPr>
        <w:pStyle w:val="a3"/>
        <w:tabs>
          <w:tab w:val="left" w:pos="1134"/>
        </w:tabs>
        <w:ind w:firstLine="567"/>
        <w:contextualSpacing/>
        <w:jc w:val="both"/>
        <w:rPr>
          <w:b w:val="0"/>
          <w:color w:val="000000"/>
        </w:rPr>
      </w:pPr>
    </w:p>
    <w:p w14:paraId="5FB6ED13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</w:rPr>
      </w:pPr>
      <w:r w:rsidRPr="00311AB6">
        <w:rPr>
          <w:b/>
        </w:rPr>
        <w:t xml:space="preserve">2. Общие требования </w:t>
      </w:r>
    </w:p>
    <w:p w14:paraId="07B1CB98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color w:val="000000"/>
        </w:rPr>
      </w:pPr>
      <w:r w:rsidRPr="00311AB6">
        <w:rPr>
          <w:b/>
        </w:rPr>
        <w:t>2.1</w:t>
      </w:r>
      <w:r w:rsidRPr="00311AB6">
        <w:t xml:space="preserve">   </w:t>
      </w:r>
      <w:r w:rsidRPr="00311AB6">
        <w:rPr>
          <w:b/>
          <w:color w:val="000000"/>
        </w:rPr>
        <w:t>Место применения, использования товара</w:t>
      </w:r>
    </w:p>
    <w:p w14:paraId="4ADC49F4" w14:textId="77777777" w:rsidR="00732898" w:rsidRPr="00311AB6" w:rsidRDefault="00732898" w:rsidP="00732898">
      <w:pPr>
        <w:pStyle w:val="a3"/>
        <w:tabs>
          <w:tab w:val="left" w:pos="1134"/>
        </w:tabs>
        <w:ind w:left="567"/>
        <w:contextualSpacing/>
        <w:jc w:val="both"/>
        <w:rPr>
          <w:b w:val="0"/>
        </w:rPr>
      </w:pPr>
      <w:r w:rsidRPr="00311AB6">
        <w:rPr>
          <w:rFonts w:eastAsiaTheme="minorHAnsi"/>
          <w:b w:val="0"/>
          <w:lang w:eastAsia="en-US"/>
        </w:rPr>
        <w:t>Уфимский филиал ООО</w:t>
      </w:r>
      <w:r w:rsidRPr="00311AB6">
        <w:rPr>
          <w:rFonts w:eastAsiaTheme="minorHAnsi"/>
          <w:b w:val="0"/>
          <w:lang w:val="en-US" w:eastAsia="en-US"/>
        </w:rPr>
        <w:t> </w:t>
      </w:r>
      <w:r w:rsidRPr="00311AB6">
        <w:rPr>
          <w:rFonts w:eastAsiaTheme="minorHAnsi"/>
          <w:b w:val="0"/>
          <w:lang w:eastAsia="en-US"/>
        </w:rPr>
        <w:t xml:space="preserve">«Интер РАО – Инжиниринг» </w:t>
      </w:r>
      <w:r w:rsidRPr="00311AB6">
        <w:rPr>
          <w:b w:val="0"/>
        </w:rPr>
        <w:t>по адресу: РБ, г. Уфа, улица Б. Гражданская, д.51.</w:t>
      </w:r>
    </w:p>
    <w:p w14:paraId="000DF747" w14:textId="77777777" w:rsidR="00732898" w:rsidRPr="00311AB6" w:rsidRDefault="00732898" w:rsidP="00732898">
      <w:pPr>
        <w:contextualSpacing/>
        <w:jc w:val="both"/>
        <w:rPr>
          <w:rFonts w:eastAsiaTheme="minorHAnsi"/>
          <w:b/>
          <w:lang w:eastAsia="en-US"/>
        </w:rPr>
      </w:pPr>
      <w:r w:rsidRPr="00311AB6">
        <w:rPr>
          <w:b/>
        </w:rPr>
        <w:t>2.2   Требования к товару</w:t>
      </w:r>
    </w:p>
    <w:p w14:paraId="32D405E8" w14:textId="77777777" w:rsidR="00732898" w:rsidRPr="000D02E9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iCs/>
          <w:sz w:val="24"/>
        </w:rPr>
        <w:t>Характеристики товара указаны в приложении №1 к ТЗ (спецификация).</w:t>
      </w:r>
      <w:r>
        <w:rPr>
          <w:iCs/>
          <w:sz w:val="24"/>
        </w:rPr>
        <w:t xml:space="preserve"> </w:t>
      </w:r>
      <w:r w:rsidRPr="00AB1912">
        <w:rPr>
          <w:sz w:val="24"/>
        </w:rPr>
        <w:t>Уточняющие характеристики указаны в приложении №2 к ТЗ</w:t>
      </w:r>
    </w:p>
    <w:p w14:paraId="0AF36815" w14:textId="77777777" w:rsidR="00AB1912" w:rsidRPr="00AB1912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sz w:val="24"/>
          <w:szCs w:val="24"/>
        </w:rPr>
        <w:t>Поставляемый товар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материалов.</w:t>
      </w:r>
    </w:p>
    <w:p w14:paraId="36ECA3BA" w14:textId="77777777" w:rsidR="00AB1912" w:rsidRPr="00AB1912" w:rsidRDefault="00AB1912" w:rsidP="001E4D56">
      <w:pPr>
        <w:tabs>
          <w:tab w:val="left" w:pos="1134"/>
        </w:tabs>
        <w:ind w:left="567"/>
        <w:contextualSpacing/>
        <w:jc w:val="both"/>
      </w:pPr>
      <w:r w:rsidRPr="00AB1912">
        <w:t>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14:paraId="2F51F5F5" w14:textId="77777777" w:rsidR="00732898" w:rsidRPr="00311AB6" w:rsidRDefault="00732898" w:rsidP="00AB1912">
      <w:pPr>
        <w:tabs>
          <w:tab w:val="left" w:pos="1134"/>
        </w:tabs>
        <w:contextualSpacing/>
        <w:jc w:val="both"/>
      </w:pPr>
      <w:r w:rsidRPr="00311AB6">
        <w:rPr>
          <w:b/>
        </w:rPr>
        <w:t>2.3   Требования к применяемым в производстве материалам и оборудованию</w:t>
      </w:r>
      <w:r w:rsidRPr="00311AB6">
        <w:t>.</w:t>
      </w:r>
    </w:p>
    <w:p w14:paraId="7655743E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 w:rsidRPr="00F975CC">
        <w:t>Качество применяемых материалов при изготовлении должно соответствовать требованиям НТД.</w:t>
      </w:r>
    </w:p>
    <w:p w14:paraId="47597039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2.4 Требования о соответствии товара обязательны требованиям законодательства о техническом регулировании</w:t>
      </w:r>
      <w:r w:rsidRPr="00311AB6">
        <w:t>.</w:t>
      </w:r>
    </w:p>
    <w:p w14:paraId="4D3324BB" w14:textId="77777777" w:rsidR="00732898" w:rsidRPr="00311AB6" w:rsidRDefault="00732898" w:rsidP="001E4D56">
      <w:pPr>
        <w:tabs>
          <w:tab w:val="left" w:pos="1134"/>
        </w:tabs>
        <w:ind w:left="567"/>
        <w:contextualSpacing/>
        <w:jc w:val="both"/>
      </w:pPr>
      <w:r w:rsidRPr="00311AB6">
        <w:t>Не требуется</w:t>
      </w:r>
    </w:p>
    <w:p w14:paraId="3E14F499" w14:textId="77777777" w:rsidR="00732898" w:rsidRPr="00311AB6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2.5   Требования о добровольной сертификации товаров</w:t>
      </w:r>
    </w:p>
    <w:p w14:paraId="44F8632E" w14:textId="77777777" w:rsidR="00732898" w:rsidRPr="00311AB6" w:rsidRDefault="00BC0B97" w:rsidP="001E4D56">
      <w:pPr>
        <w:pStyle w:val="a5"/>
        <w:ind w:left="567"/>
        <w:jc w:val="both"/>
      </w:pPr>
      <w:r>
        <w:rPr>
          <w:sz w:val="24"/>
          <w:szCs w:val="24"/>
        </w:rPr>
        <w:t>Н</w:t>
      </w:r>
      <w:r w:rsidR="00732898">
        <w:rPr>
          <w:sz w:val="24"/>
          <w:szCs w:val="24"/>
        </w:rPr>
        <w:t>е требуется</w:t>
      </w:r>
    </w:p>
    <w:p w14:paraId="0801AE23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2.6 Требования к гарантийному сроку и объему предоставления гарантий качества на поставляемый товар</w:t>
      </w:r>
      <w:r w:rsidRPr="00311AB6">
        <w:t>.</w:t>
      </w:r>
    </w:p>
    <w:p w14:paraId="438220B3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>Срок гарантии на поставляемый товар должен составлять: не менее 12 месяцев с момента получения товаров по накладной. 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</w:p>
    <w:p w14:paraId="722D3E67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 xml:space="preserve">Все затраты, связанные с устранением дефектов </w:t>
      </w:r>
      <w:r w:rsidR="00AB1912">
        <w:t>поставляемого товара</w:t>
      </w:r>
      <w:r>
        <w:t>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</w:t>
      </w:r>
      <w:r w:rsidR="002868ED">
        <w:t xml:space="preserve"> поставщик</w:t>
      </w:r>
      <w:r>
        <w:t>.</w:t>
      </w:r>
    </w:p>
    <w:p w14:paraId="4CBFEB48" w14:textId="77777777" w:rsidR="00732898" w:rsidRDefault="00732898" w:rsidP="00BC0B97">
      <w:pPr>
        <w:tabs>
          <w:tab w:val="left" w:pos="1134"/>
        </w:tabs>
        <w:ind w:firstLine="567"/>
        <w:contextualSpacing/>
        <w:jc w:val="both"/>
      </w:pPr>
      <w:r>
        <w:lastRenderedPageBreak/>
        <w:t>.</w:t>
      </w:r>
    </w:p>
    <w:p w14:paraId="79B1F85A" w14:textId="77777777" w:rsidR="00732898" w:rsidRPr="00311AB6" w:rsidRDefault="00732898" w:rsidP="00732898">
      <w:pPr>
        <w:tabs>
          <w:tab w:val="left" w:pos="1134"/>
        </w:tabs>
        <w:contextualSpacing/>
        <w:jc w:val="both"/>
      </w:pPr>
      <w:r w:rsidRPr="00311AB6">
        <w:rPr>
          <w:b/>
        </w:rPr>
        <w:t>2.</w:t>
      </w:r>
      <w:r>
        <w:rPr>
          <w:b/>
        </w:rPr>
        <w:t>7</w:t>
      </w:r>
      <w:r w:rsidRPr="00311AB6">
        <w:rPr>
          <w:b/>
        </w:rPr>
        <w:t xml:space="preserve"> Требования к передаче интеллектуальных прав</w:t>
      </w:r>
      <w:r w:rsidRPr="00311AB6">
        <w:t>.</w:t>
      </w:r>
    </w:p>
    <w:p w14:paraId="3B9194AC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 w:rsidRPr="00311AB6">
        <w:t>Не требуется.</w:t>
      </w:r>
    </w:p>
    <w:p w14:paraId="5B016D9D" w14:textId="77777777" w:rsidR="00732898" w:rsidRPr="00311AB6" w:rsidRDefault="00732898" w:rsidP="00732898">
      <w:pPr>
        <w:tabs>
          <w:tab w:val="left" w:pos="1134"/>
        </w:tabs>
        <w:ind w:firstLine="567"/>
        <w:contextualSpacing/>
        <w:jc w:val="both"/>
      </w:pPr>
    </w:p>
    <w:p w14:paraId="60D705C9" w14:textId="77777777" w:rsidR="00732898" w:rsidRPr="00F975CC" w:rsidRDefault="00732898" w:rsidP="001E4D56">
      <w:pPr>
        <w:tabs>
          <w:tab w:val="left" w:pos="1134"/>
        </w:tabs>
        <w:contextualSpacing/>
        <w:jc w:val="both"/>
        <w:rPr>
          <w:b/>
          <w:caps/>
        </w:rPr>
      </w:pPr>
      <w:r w:rsidRPr="00F975CC">
        <w:rPr>
          <w:b/>
          <w:caps/>
        </w:rPr>
        <w:t>3. Требования к выполнению поставки товаров</w:t>
      </w:r>
    </w:p>
    <w:p w14:paraId="3405E37C" w14:textId="77777777" w:rsidR="00732898" w:rsidRPr="00311AB6" w:rsidRDefault="00732898" w:rsidP="00732898">
      <w:pPr>
        <w:tabs>
          <w:tab w:val="left" w:pos="1134"/>
        </w:tabs>
        <w:ind w:firstLine="567"/>
        <w:contextualSpacing/>
        <w:jc w:val="both"/>
        <w:rPr>
          <w:b/>
        </w:rPr>
      </w:pPr>
    </w:p>
    <w:p w14:paraId="60F4E25D" w14:textId="77777777" w:rsidR="00732898" w:rsidRPr="00311AB6" w:rsidRDefault="00732898" w:rsidP="00732898">
      <w:pPr>
        <w:tabs>
          <w:tab w:val="left" w:pos="1134"/>
        </w:tabs>
        <w:ind w:left="284" w:hanging="284"/>
        <w:contextualSpacing/>
        <w:jc w:val="both"/>
        <w:rPr>
          <w:b/>
          <w:color w:val="000000"/>
        </w:rPr>
      </w:pPr>
      <w:r w:rsidRPr="00311AB6">
        <w:rPr>
          <w:b/>
          <w:color w:val="000000"/>
        </w:rPr>
        <w:t>3.1 Требования к объемам поставки</w:t>
      </w:r>
    </w:p>
    <w:p w14:paraId="2D9CED37" w14:textId="77777777" w:rsidR="00AB1912" w:rsidRPr="00AB1912" w:rsidRDefault="00AB1912" w:rsidP="001E4D56">
      <w:pPr>
        <w:ind w:left="567"/>
        <w:jc w:val="both"/>
      </w:pPr>
      <w:r w:rsidRPr="00AB1912">
        <w:t>Поставщик должен обеспечить поставку закупаемого товара, указанного в спецификации (Приложение №1 к ТЗ).</w:t>
      </w:r>
    </w:p>
    <w:p w14:paraId="7845323D" w14:textId="77777777" w:rsidR="00AB1912" w:rsidRPr="00AB1912" w:rsidRDefault="00AB1912" w:rsidP="001E4D56">
      <w:pPr>
        <w:pStyle w:val="a5"/>
        <w:ind w:left="567"/>
        <w:jc w:val="both"/>
        <w:rPr>
          <w:sz w:val="24"/>
          <w:szCs w:val="24"/>
        </w:rPr>
      </w:pPr>
      <w:r w:rsidRPr="00AB1912">
        <w:rPr>
          <w:sz w:val="24"/>
          <w:szCs w:val="24"/>
        </w:rPr>
        <w:t>Количество, указанное в Приложении 1 к ТЗ является ориентировочным и может изменяться в зависимости от потребности Заказчика. Заказчик не берет на себя обязательство купить весь объем товаров полностью или частично.</w:t>
      </w:r>
    </w:p>
    <w:p w14:paraId="11A55782" w14:textId="77777777" w:rsidR="00732898" w:rsidRPr="00311AB6" w:rsidRDefault="00AB1912" w:rsidP="001E4D56">
      <w:pPr>
        <w:ind w:left="567"/>
        <w:contextualSpacing/>
        <w:jc w:val="both"/>
      </w:pPr>
      <w:r w:rsidRPr="00AB1912">
        <w:t>Поставка Товаров по Спецификации осуществляется отдельными партиями по заявкам</w:t>
      </w:r>
      <w:r w:rsidR="00732898" w:rsidRPr="00F975CC">
        <w:t xml:space="preserve">. </w:t>
      </w:r>
      <w:r w:rsidR="00732898" w:rsidRPr="00311AB6">
        <w:t xml:space="preserve"> </w:t>
      </w:r>
    </w:p>
    <w:p w14:paraId="0F1AC7C2" w14:textId="77777777" w:rsidR="00732898" w:rsidRPr="00311AB6" w:rsidRDefault="00732898" w:rsidP="00732898">
      <w:pPr>
        <w:tabs>
          <w:tab w:val="left" w:pos="1134"/>
        </w:tabs>
        <w:ind w:left="284" w:hanging="284"/>
        <w:contextualSpacing/>
        <w:jc w:val="both"/>
      </w:pPr>
      <w:r w:rsidRPr="00311AB6">
        <w:rPr>
          <w:b/>
        </w:rPr>
        <w:t>3.2 Требования к отгрузке и доставке приобретаемых товаров</w:t>
      </w:r>
      <w:r w:rsidRPr="00311AB6">
        <w:t xml:space="preserve"> </w:t>
      </w:r>
    </w:p>
    <w:p w14:paraId="116E136E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>Погрузка товара, его доставка до склада заказчика, и разгрузка должна осуществляться силами поставщика и с использованием грузоподъемных и такелажных средств и приспособлений поставщика. Затраты на погрузочные работы, доставку и разгрузку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6EC0E0B" w14:textId="77777777" w:rsidR="00732898" w:rsidRDefault="00732898" w:rsidP="001E4D56">
      <w:pPr>
        <w:tabs>
          <w:tab w:val="left" w:pos="1134"/>
        </w:tabs>
        <w:ind w:left="567"/>
        <w:contextualSpacing/>
        <w:jc w:val="both"/>
      </w:pPr>
      <w:r>
        <w:t xml:space="preserve">Поставка закупаемых товаров по заявке должна быть осуществлена не позднее 10 (десяти) рабочих дней с момента </w:t>
      </w:r>
      <w:r w:rsidR="003C4E17">
        <w:t>получения заявки от Заказчика</w:t>
      </w:r>
      <w:r>
        <w:t>, поставка осуществляется на склад Покупателя (Заказчика)</w:t>
      </w:r>
    </w:p>
    <w:p w14:paraId="68E3A6D7" w14:textId="77777777" w:rsidR="00732898" w:rsidRPr="002C1B99" w:rsidRDefault="00732898" w:rsidP="00732898">
      <w:pPr>
        <w:tabs>
          <w:tab w:val="left" w:pos="1134"/>
        </w:tabs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3.3. Требования к таре и упаковке приобретаемых товаров</w:t>
      </w:r>
    </w:p>
    <w:p w14:paraId="0084871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тара, должны соответствовать действующим НТД производителя, должны быть надлежащим образом промаркированы.</w:t>
      </w:r>
    </w:p>
    <w:p w14:paraId="773E1513" w14:textId="77777777" w:rsidR="00732898" w:rsidRPr="002C1B99" w:rsidRDefault="00732898" w:rsidP="00732898">
      <w:pPr>
        <w:tabs>
          <w:tab w:val="left" w:pos="1134"/>
        </w:tabs>
        <w:ind w:left="567" w:hanging="567"/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>3.4. Требования к приемке товаров</w:t>
      </w:r>
    </w:p>
    <w:p w14:paraId="23BB76D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14:paraId="69C9C0C8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Приемка товаров будет проводиться на складе заказчика в соответствии с инструкциями от 15.06.1965 №П-6 и от 25.04.1966 №П-7.</w:t>
      </w:r>
    </w:p>
    <w:p w14:paraId="7BF5B3D6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 xml:space="preserve"> Поставка </w:t>
      </w:r>
      <w:r w:rsidR="003C4E17">
        <w:rPr>
          <w:color w:val="000000"/>
        </w:rPr>
        <w:t>товаров</w:t>
      </w:r>
      <w:r w:rsidRPr="002C1B99">
        <w:rPr>
          <w:color w:val="000000"/>
        </w:rPr>
        <w:t xml:space="preserve"> должна осуществляться вместе с комплектом товаросопроводительной документации:</w:t>
      </w:r>
    </w:p>
    <w:p w14:paraId="1C010A43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Упаковочный лист;</w:t>
      </w:r>
    </w:p>
    <w:p w14:paraId="6EF36702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Отгрузочная спецификация;</w:t>
      </w:r>
    </w:p>
    <w:p w14:paraId="0AC39A30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счета-фактуры;</w:t>
      </w:r>
    </w:p>
    <w:p w14:paraId="0CFECAA1" w14:textId="77777777" w:rsidR="00732898" w:rsidRPr="002C1B99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товарно-транспортной накладной;</w:t>
      </w:r>
    </w:p>
    <w:p w14:paraId="25B035E4" w14:textId="77777777" w:rsidR="00732898" w:rsidRDefault="00732898" w:rsidP="001E4D56">
      <w:pPr>
        <w:tabs>
          <w:tab w:val="left" w:pos="1134"/>
        </w:tabs>
        <w:ind w:left="567"/>
        <w:contextualSpacing/>
        <w:jc w:val="both"/>
        <w:rPr>
          <w:color w:val="000000"/>
        </w:rPr>
      </w:pPr>
      <w:r w:rsidRPr="002C1B99">
        <w:rPr>
          <w:color w:val="000000"/>
        </w:rPr>
        <w:t>Оригинал товарной накладной по</w:t>
      </w:r>
      <w:r w:rsidRPr="002C1B99">
        <w:rPr>
          <w:color w:val="000000"/>
        </w:rPr>
        <w:tab/>
        <w:t>форме ТОРГ-12.</w:t>
      </w:r>
    </w:p>
    <w:p w14:paraId="74103687" w14:textId="77777777" w:rsidR="00BC0B97" w:rsidRPr="002C1B99" w:rsidRDefault="00BC0B97" w:rsidP="00BC0B97">
      <w:pPr>
        <w:tabs>
          <w:tab w:val="left" w:pos="1134"/>
        </w:tabs>
        <w:contextualSpacing/>
        <w:jc w:val="both"/>
        <w:rPr>
          <w:color w:val="000000"/>
        </w:rPr>
      </w:pPr>
    </w:p>
    <w:p w14:paraId="2D08DCEB" w14:textId="77777777" w:rsidR="00732898" w:rsidRPr="00BC0B97" w:rsidRDefault="00732898" w:rsidP="00732898">
      <w:pPr>
        <w:tabs>
          <w:tab w:val="left" w:pos="1134"/>
        </w:tabs>
        <w:ind w:left="284" w:hanging="284"/>
        <w:contextualSpacing/>
        <w:jc w:val="both"/>
        <w:rPr>
          <w:b/>
          <w:color w:val="000000"/>
        </w:rPr>
      </w:pPr>
      <w:r w:rsidRPr="002C1B99">
        <w:rPr>
          <w:b/>
          <w:color w:val="000000"/>
        </w:rPr>
        <w:t xml:space="preserve">3.5. Документация по оценке соответствия требованиям безопасности и качественным </w:t>
      </w:r>
      <w:r w:rsidRPr="00BC0B97">
        <w:rPr>
          <w:b/>
          <w:color w:val="000000"/>
        </w:rPr>
        <w:t>показателям товаров</w:t>
      </w:r>
    </w:p>
    <w:p w14:paraId="480FF139" w14:textId="77777777" w:rsidR="00732898" w:rsidRPr="00311AB6" w:rsidRDefault="00732898" w:rsidP="001E4D56">
      <w:pPr>
        <w:tabs>
          <w:tab w:val="left" w:pos="1134"/>
        </w:tabs>
        <w:ind w:left="567"/>
        <w:contextualSpacing/>
        <w:jc w:val="both"/>
        <w:rPr>
          <w:b/>
        </w:rPr>
      </w:pPr>
      <w:r w:rsidRPr="002C1B99">
        <w:rPr>
          <w:color w:val="000000"/>
        </w:rPr>
        <w:t xml:space="preserve">Поставщик обязан передать заказчику вместе с товаром сертификаты/декларации соответствия требованиям ТР ТС на товары, которые подлежат обязательной сертификации/декларированию, на основании перечня, утвержденного Постановлением Правительства РФ </w:t>
      </w:r>
      <w:r w:rsidR="003C4E17">
        <w:rPr>
          <w:color w:val="000000"/>
        </w:rPr>
        <w:t>№ 2425</w:t>
      </w:r>
      <w:r w:rsidRPr="002C1B99">
        <w:rPr>
          <w:color w:val="000000"/>
        </w:rPr>
        <w:t>, а также документацию, подтверждающую качество поставляемого товара, выданную на основании контроля материалов и запасных частей, выполненного производителем (поставщиком).</w:t>
      </w:r>
    </w:p>
    <w:p w14:paraId="26A5E6FC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459B0BC4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4.1. Требования к обороту средств, предоставлению банковской гарантии</w:t>
      </w:r>
    </w:p>
    <w:p w14:paraId="681F3D36" w14:textId="77777777" w:rsidR="00732898" w:rsidRPr="00887CF7" w:rsidRDefault="00732898" w:rsidP="001E4D56">
      <w:pPr>
        <w:spacing w:after="200"/>
        <w:ind w:left="567"/>
        <w:contextualSpacing/>
        <w:jc w:val="both"/>
        <w:rPr>
          <w:rFonts w:eastAsiaTheme="minorHAnsi"/>
          <w:lang w:eastAsia="en-US"/>
        </w:rPr>
      </w:pPr>
      <w:r>
        <w:lastRenderedPageBreak/>
        <w:t>Не требуется</w:t>
      </w:r>
    </w:p>
    <w:p w14:paraId="117C26BF" w14:textId="77777777" w:rsidR="00732898" w:rsidRPr="002C1B99" w:rsidRDefault="00732898" w:rsidP="00732898">
      <w:pPr>
        <w:ind w:left="567" w:hanging="567"/>
        <w:contextualSpacing/>
        <w:jc w:val="both"/>
        <w:rPr>
          <w:b/>
        </w:rPr>
      </w:pPr>
      <w:r w:rsidRPr="002C1B99">
        <w:rPr>
          <w:b/>
        </w:rPr>
        <w:t>4.2. Порядок формирования коммерческого предложения:</w:t>
      </w:r>
    </w:p>
    <w:p w14:paraId="62E736F7" w14:textId="77777777" w:rsidR="00732898" w:rsidRPr="002C1B99" w:rsidRDefault="00732898" w:rsidP="001E4D56">
      <w:pPr>
        <w:ind w:left="567"/>
        <w:contextualSpacing/>
        <w:jc w:val="both"/>
      </w:pPr>
      <w:r w:rsidRPr="002C1B99">
        <w:rPr>
          <w:b/>
        </w:rPr>
        <w:t xml:space="preserve">           </w:t>
      </w:r>
      <w:r w:rsidRPr="002C1B99">
        <w:t>Участник подает оферту на начальную (максимальную) цену лота, указанную в закупочной документации.</w:t>
      </w:r>
    </w:p>
    <w:p w14:paraId="5B3489CE" w14:textId="77777777" w:rsidR="00732898" w:rsidRPr="002C1B99" w:rsidRDefault="001E4D56" w:rsidP="001E4D56">
      <w:pPr>
        <w:ind w:left="567"/>
        <w:contextualSpacing/>
        <w:jc w:val="both"/>
      </w:pPr>
      <w:r>
        <w:t xml:space="preserve">  </w:t>
      </w:r>
      <w:r w:rsidR="00732898">
        <w:t xml:space="preserve">         </w:t>
      </w:r>
      <w:r w:rsidR="00732898" w:rsidRPr="002C1B99">
        <w:t>Общая стоимость (предложения участника),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09978925" w14:textId="77777777" w:rsidR="00732898" w:rsidRDefault="001E4D56" w:rsidP="001E4D56">
      <w:pPr>
        <w:ind w:left="567"/>
        <w:contextualSpacing/>
        <w:jc w:val="both"/>
      </w:pPr>
      <w:r>
        <w:t xml:space="preserve">  </w:t>
      </w:r>
      <w:r w:rsidR="00732898">
        <w:t xml:space="preserve">         </w:t>
      </w:r>
      <w:r w:rsidR="00732898" w:rsidRPr="002C1B99">
        <w:t>Указанные Участником единичные расценки фиксируются и не подлежат изменению на весь период действия договора.</w:t>
      </w:r>
    </w:p>
    <w:p w14:paraId="1574F3BC" w14:textId="77777777" w:rsidR="00732898" w:rsidRPr="000D02E9" w:rsidRDefault="00732898" w:rsidP="001E4D56">
      <w:pPr>
        <w:pStyle w:val="a5"/>
        <w:ind w:left="567"/>
        <w:rPr>
          <w:sz w:val="24"/>
          <w:szCs w:val="24"/>
        </w:rPr>
      </w:pPr>
      <w:r w:rsidRPr="000D02E9">
        <w:rPr>
          <w:sz w:val="24"/>
          <w:szCs w:val="24"/>
        </w:rPr>
        <w:t>Участник предоставляет свое коммерческое предложение по форме приложения №1 к ТЗ</w:t>
      </w:r>
    </w:p>
    <w:p w14:paraId="42B73BFA" w14:textId="77777777" w:rsidR="00732898" w:rsidRPr="002C1B99" w:rsidRDefault="00732898" w:rsidP="00732898">
      <w:pPr>
        <w:contextualSpacing/>
        <w:jc w:val="both"/>
        <w:rPr>
          <w:b/>
        </w:rPr>
      </w:pPr>
      <w:r w:rsidRPr="002C1B99">
        <w:rPr>
          <w:b/>
        </w:rPr>
        <w:t xml:space="preserve">4.3. Требования к порядку расчетов </w:t>
      </w:r>
    </w:p>
    <w:p w14:paraId="0A84C702" w14:textId="77777777" w:rsidR="00732898" w:rsidRDefault="00732898" w:rsidP="001E4D56">
      <w:pPr>
        <w:ind w:left="567"/>
        <w:contextualSpacing/>
        <w:jc w:val="both"/>
        <w:rPr>
          <w:rFonts w:eastAsiaTheme="minorHAnsi"/>
          <w:b/>
          <w:lang w:eastAsia="en-US"/>
        </w:rPr>
      </w:pPr>
      <w:r w:rsidRPr="002230D5">
        <w:t xml:space="preserve">Полная информация по разделу </w:t>
      </w:r>
      <w:r w:rsidRPr="00EF3981">
        <w:t>4.3 настоящего Технического задания отражена в проекте Договора</w:t>
      </w:r>
      <w:r w:rsidRPr="000F6EB3">
        <w:rPr>
          <w:rFonts w:eastAsiaTheme="minorHAnsi"/>
          <w:b/>
          <w:lang w:eastAsia="en-US"/>
        </w:rPr>
        <w:t xml:space="preserve"> </w:t>
      </w:r>
    </w:p>
    <w:p w14:paraId="22D33B65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 xml:space="preserve">5. ТРЕБОВАНИЯ К УЧАСТНИКАМ ЗАКУПКИ </w:t>
      </w:r>
    </w:p>
    <w:p w14:paraId="1C9A56DA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5.1. Требования о наличии аккредитации в Группе «Интер РАО»</w:t>
      </w:r>
    </w:p>
    <w:p w14:paraId="6802B5C5" w14:textId="77777777" w:rsidR="00732898" w:rsidRPr="000F6EB3" w:rsidRDefault="003C4E17" w:rsidP="001E4D56">
      <w:pPr>
        <w:ind w:left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 требуется</w:t>
      </w:r>
      <w:r w:rsidR="00732898" w:rsidRPr="000F6EB3">
        <w:rPr>
          <w:rFonts w:eastAsiaTheme="minorHAnsi"/>
          <w:lang w:eastAsia="en-US"/>
        </w:rPr>
        <w:t>.</w:t>
      </w:r>
    </w:p>
    <w:p w14:paraId="4B0438D5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5.2. Требования к опыту поставки аналогичного товара</w:t>
      </w:r>
    </w:p>
    <w:p w14:paraId="7C051D4A" w14:textId="77777777" w:rsidR="00BC0B97" w:rsidRDefault="00BC0B97" w:rsidP="001E4D56">
      <w:pPr>
        <w:ind w:left="567"/>
        <w:contextualSpacing/>
        <w:jc w:val="both"/>
      </w:pPr>
      <w:r>
        <w:t>Участник закупки в составе своего предложения предоставляет справку о перечне и объемах выполнения аналогичных договоров по форме, указанной в закупочной документации, подтверждающую наличие у него опыта поставки товаров в количестве не менее 2-х исполненных договоров за последние три года предшествующих дате подачи заявки на участие в данной закупке.</w:t>
      </w:r>
    </w:p>
    <w:p w14:paraId="6B419EE2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5.3. Дополнительные требования</w:t>
      </w:r>
    </w:p>
    <w:p w14:paraId="4F793FCF" w14:textId="77777777" w:rsidR="00BC0B97" w:rsidRDefault="00BC0B97" w:rsidP="001E4D56">
      <w:pPr>
        <w:ind w:left="567"/>
        <w:contextualSpacing/>
        <w:jc w:val="both"/>
      </w:pPr>
      <w:r>
        <w:t>Не требуется.</w:t>
      </w:r>
    </w:p>
    <w:p w14:paraId="7991BDD7" w14:textId="77777777" w:rsidR="00732898" w:rsidRPr="000F6EB3" w:rsidRDefault="00732898" w:rsidP="00732898">
      <w:pPr>
        <w:ind w:left="709" w:hanging="709"/>
        <w:contextualSpacing/>
        <w:jc w:val="both"/>
        <w:rPr>
          <w:rFonts w:eastAsiaTheme="minorHAnsi"/>
          <w:b/>
          <w:lang w:eastAsia="en-US"/>
        </w:rPr>
      </w:pPr>
      <w:r w:rsidRPr="000F6EB3">
        <w:rPr>
          <w:rFonts w:eastAsiaTheme="minorHAnsi"/>
          <w:b/>
          <w:lang w:eastAsia="en-US"/>
        </w:rPr>
        <w:t>5.4 Требования о наличии сертифицированных систем менеджмента</w:t>
      </w:r>
    </w:p>
    <w:p w14:paraId="672CD28B" w14:textId="77777777" w:rsidR="00732898" w:rsidRDefault="00732898" w:rsidP="001E4D56">
      <w:pPr>
        <w:ind w:left="567"/>
        <w:contextualSpacing/>
        <w:jc w:val="both"/>
        <w:rPr>
          <w:rFonts w:eastAsiaTheme="minorHAnsi"/>
          <w:lang w:eastAsia="en-US"/>
        </w:rPr>
      </w:pPr>
      <w:r w:rsidRPr="000F6EB3">
        <w:rPr>
          <w:rFonts w:eastAsiaTheme="minorHAnsi"/>
          <w:lang w:eastAsia="en-US"/>
        </w:rPr>
        <w:t>Не установлены</w:t>
      </w:r>
    </w:p>
    <w:p w14:paraId="3D961F00" w14:textId="77777777" w:rsidR="00732898" w:rsidRPr="000F6EB3" w:rsidRDefault="00732898" w:rsidP="001E4D56">
      <w:pPr>
        <w:ind w:left="567"/>
        <w:contextualSpacing/>
        <w:jc w:val="both"/>
      </w:pPr>
    </w:p>
    <w:p w14:paraId="43300A2F" w14:textId="77777777" w:rsidR="00732898" w:rsidRDefault="00732898" w:rsidP="00732898">
      <w:pPr>
        <w:pStyle w:val="a7"/>
        <w:numPr>
          <w:ilvl w:val="0"/>
          <w:numId w:val="2"/>
        </w:numPr>
        <w:spacing w:after="200"/>
        <w:jc w:val="both"/>
        <w:rPr>
          <w:rFonts w:eastAsiaTheme="minorHAnsi"/>
          <w:b/>
          <w:lang w:eastAsia="en-US"/>
        </w:rPr>
      </w:pPr>
      <w:r w:rsidRPr="004B1CC4">
        <w:rPr>
          <w:rFonts w:eastAsiaTheme="minorHAnsi"/>
          <w:b/>
          <w:lang w:eastAsia="en-US"/>
        </w:rPr>
        <w:t>Приложения</w:t>
      </w:r>
    </w:p>
    <w:p w14:paraId="250375FB" w14:textId="77777777" w:rsidR="00732898" w:rsidRPr="004B1CC4" w:rsidRDefault="001E4D56" w:rsidP="00732898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Приложение №1 </w:t>
      </w:r>
      <w:r w:rsidR="00732898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="00732898">
        <w:rPr>
          <w:rFonts w:eastAsiaTheme="minorHAnsi"/>
          <w:lang w:eastAsia="en-US"/>
        </w:rPr>
        <w:t>Спецификация</w:t>
      </w:r>
    </w:p>
    <w:p w14:paraId="10D1EDE9" w14:textId="77777777" w:rsidR="00732898" w:rsidRDefault="00732898" w:rsidP="00732898">
      <w:pPr>
        <w:spacing w:after="20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№2</w:t>
      </w:r>
      <w:r w:rsidRPr="00C96855">
        <w:rPr>
          <w:rFonts w:eastAsiaTheme="minorHAnsi"/>
          <w:lang w:eastAsia="en-US"/>
        </w:rPr>
        <w:t xml:space="preserve"> – Технические характеристики</w:t>
      </w:r>
    </w:p>
    <w:p w14:paraId="60A0C14F" w14:textId="77777777" w:rsidR="00732898" w:rsidRDefault="00732898" w:rsidP="00732898">
      <w:pPr>
        <w:spacing w:after="200"/>
        <w:contextualSpacing/>
        <w:jc w:val="both"/>
      </w:pPr>
    </w:p>
    <w:p w14:paraId="1224E059" w14:textId="77777777" w:rsidR="000671F0" w:rsidRDefault="000671F0" w:rsidP="00732898">
      <w:pPr>
        <w:spacing w:after="200"/>
        <w:contextualSpacing/>
        <w:jc w:val="both"/>
      </w:pPr>
    </w:p>
    <w:p w14:paraId="2BBF7858" w14:textId="77777777" w:rsidR="00732898" w:rsidRDefault="00732898" w:rsidP="00732898">
      <w:pPr>
        <w:keepNext/>
        <w:contextualSpacing/>
        <w:jc w:val="both"/>
      </w:pPr>
    </w:p>
    <w:p w14:paraId="6B78A2C8" w14:textId="77777777" w:rsidR="00A06379" w:rsidRDefault="00A06379" w:rsidP="00732898">
      <w:pPr>
        <w:keepNext/>
        <w:contextualSpacing/>
        <w:jc w:val="both"/>
      </w:pPr>
    </w:p>
    <w:p w14:paraId="0E09B231" w14:textId="77777777" w:rsidR="00A06379" w:rsidRDefault="00A06379" w:rsidP="00732898">
      <w:pPr>
        <w:keepNext/>
        <w:contextualSpacing/>
        <w:jc w:val="both"/>
      </w:pPr>
    </w:p>
    <w:p w14:paraId="2505CC0F" w14:textId="77777777" w:rsidR="00A06379" w:rsidRDefault="00A06379" w:rsidP="00732898">
      <w:pPr>
        <w:keepNext/>
        <w:contextualSpacing/>
        <w:jc w:val="both"/>
      </w:pPr>
    </w:p>
    <w:p w14:paraId="6A720F26" w14:textId="77777777" w:rsidR="00A06379" w:rsidRDefault="00A06379" w:rsidP="00732898">
      <w:pPr>
        <w:keepNext/>
        <w:contextualSpacing/>
        <w:jc w:val="both"/>
      </w:pPr>
    </w:p>
    <w:p w14:paraId="34BC0B62" w14:textId="77777777" w:rsidR="00A06379" w:rsidRDefault="00A06379" w:rsidP="00732898">
      <w:pPr>
        <w:keepNext/>
        <w:contextualSpacing/>
        <w:jc w:val="both"/>
      </w:pPr>
    </w:p>
    <w:p w14:paraId="2D0D7BA1" w14:textId="77777777" w:rsidR="00A06379" w:rsidRDefault="00A06379" w:rsidP="00732898">
      <w:pPr>
        <w:keepNext/>
        <w:contextualSpacing/>
        <w:jc w:val="both"/>
      </w:pPr>
    </w:p>
    <w:p w14:paraId="794C9ED6" w14:textId="77777777" w:rsidR="00A06379" w:rsidRDefault="00A06379" w:rsidP="00732898">
      <w:pPr>
        <w:keepNext/>
        <w:contextualSpacing/>
        <w:jc w:val="both"/>
      </w:pPr>
    </w:p>
    <w:p w14:paraId="0B765F4C" w14:textId="77777777" w:rsidR="00A06379" w:rsidRDefault="00A06379" w:rsidP="00732898">
      <w:pPr>
        <w:keepNext/>
        <w:contextualSpacing/>
        <w:jc w:val="both"/>
      </w:pPr>
    </w:p>
    <w:p w14:paraId="57329B48" w14:textId="77777777" w:rsidR="00A06379" w:rsidRDefault="00A06379" w:rsidP="00732898">
      <w:pPr>
        <w:keepNext/>
        <w:contextualSpacing/>
        <w:jc w:val="both"/>
      </w:pPr>
    </w:p>
    <w:p w14:paraId="4B7C0D98" w14:textId="77777777" w:rsidR="00A06379" w:rsidRDefault="00A06379" w:rsidP="00732898">
      <w:pPr>
        <w:keepNext/>
        <w:contextualSpacing/>
        <w:jc w:val="both"/>
      </w:pPr>
    </w:p>
    <w:p w14:paraId="71226465" w14:textId="77777777" w:rsidR="00A06379" w:rsidRDefault="00A06379" w:rsidP="00732898">
      <w:pPr>
        <w:keepNext/>
        <w:contextualSpacing/>
        <w:jc w:val="both"/>
      </w:pPr>
    </w:p>
    <w:p w14:paraId="4F727146" w14:textId="77777777" w:rsidR="00A06379" w:rsidRDefault="00A06379" w:rsidP="00732898">
      <w:pPr>
        <w:keepNext/>
        <w:contextualSpacing/>
        <w:jc w:val="both"/>
      </w:pPr>
    </w:p>
    <w:p w14:paraId="74706A8F" w14:textId="77777777" w:rsidR="00A06379" w:rsidRDefault="00A06379" w:rsidP="00732898">
      <w:pPr>
        <w:keepNext/>
        <w:contextualSpacing/>
        <w:jc w:val="both"/>
      </w:pPr>
    </w:p>
    <w:p w14:paraId="17B4F1E1" w14:textId="77777777" w:rsidR="00A06379" w:rsidRDefault="00A06379" w:rsidP="00732898">
      <w:pPr>
        <w:keepNext/>
        <w:contextualSpacing/>
        <w:jc w:val="both"/>
      </w:pPr>
    </w:p>
    <w:p w14:paraId="13AFF705" w14:textId="77777777" w:rsidR="00A06379" w:rsidRDefault="00A06379" w:rsidP="00732898">
      <w:pPr>
        <w:keepNext/>
        <w:contextualSpacing/>
        <w:jc w:val="both"/>
      </w:pPr>
    </w:p>
    <w:p w14:paraId="60A429B8" w14:textId="77777777" w:rsidR="00A06379" w:rsidRDefault="00A06379" w:rsidP="00732898">
      <w:pPr>
        <w:keepNext/>
        <w:contextualSpacing/>
        <w:jc w:val="both"/>
      </w:pPr>
    </w:p>
    <w:p w14:paraId="14E16CCF" w14:textId="77777777" w:rsidR="00A06379" w:rsidRPr="00D4018E" w:rsidRDefault="00A06379" w:rsidP="00732898">
      <w:pPr>
        <w:keepNext/>
        <w:contextualSpacing/>
        <w:jc w:val="both"/>
      </w:pPr>
    </w:p>
    <w:p w14:paraId="2718096F" w14:textId="77777777" w:rsidR="00BC0B97" w:rsidRDefault="00BC0B97" w:rsidP="00732898">
      <w:pPr>
        <w:tabs>
          <w:tab w:val="left" w:pos="1134"/>
        </w:tabs>
        <w:jc w:val="right"/>
        <w:rPr>
          <w:b/>
        </w:rPr>
      </w:pPr>
    </w:p>
    <w:p w14:paraId="602E9EB2" w14:textId="77777777" w:rsidR="00BC0B97" w:rsidRDefault="00BC0B97" w:rsidP="00732898">
      <w:pPr>
        <w:tabs>
          <w:tab w:val="left" w:pos="1134"/>
        </w:tabs>
        <w:jc w:val="right"/>
        <w:rPr>
          <w:b/>
        </w:rPr>
      </w:pPr>
    </w:p>
    <w:p w14:paraId="778AF56B" w14:textId="77777777" w:rsidR="00732898" w:rsidRPr="00B67371" w:rsidRDefault="00732898" w:rsidP="00732898">
      <w:pPr>
        <w:pStyle w:val="aa"/>
        <w:ind w:firstLine="567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Приложение № 2</w:t>
      </w:r>
    </w:p>
    <w:p w14:paraId="28F5F326" w14:textId="77777777" w:rsidR="00732898" w:rsidRPr="00B67371" w:rsidRDefault="00732898" w:rsidP="00732898">
      <w:pPr>
        <w:pStyle w:val="aa"/>
        <w:ind w:left="5940" w:firstLine="567"/>
        <w:jc w:val="right"/>
        <w:rPr>
          <w:bCs/>
          <w:color w:val="000000"/>
        </w:rPr>
      </w:pPr>
    </w:p>
    <w:p w14:paraId="53E2BDD3" w14:textId="77777777" w:rsidR="008277E3" w:rsidRDefault="008277E3" w:rsidP="00732898">
      <w:pPr>
        <w:jc w:val="center"/>
        <w:rPr>
          <w:b/>
        </w:rPr>
      </w:pPr>
    </w:p>
    <w:p w14:paraId="7E7DB438" w14:textId="4D5F162E" w:rsidR="00732898" w:rsidRDefault="00732898" w:rsidP="00732898">
      <w:pPr>
        <w:jc w:val="center"/>
        <w:rPr>
          <w:b/>
        </w:rPr>
      </w:pPr>
      <w:r w:rsidRPr="00C96855">
        <w:rPr>
          <w:b/>
        </w:rPr>
        <w:t>Технические характеристики</w:t>
      </w:r>
    </w:p>
    <w:p w14:paraId="32E66FE3" w14:textId="77777777" w:rsidR="008277E3" w:rsidRPr="00B67371" w:rsidRDefault="008277E3" w:rsidP="00732898">
      <w:pPr>
        <w:jc w:val="center"/>
        <w:rPr>
          <w:bCs/>
          <w:color w:val="000000"/>
        </w:rPr>
      </w:pP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4515"/>
        <w:gridCol w:w="4819"/>
      </w:tblGrid>
      <w:tr w:rsidR="00732898" w:rsidRPr="008277E3" w14:paraId="20D81A98" w14:textId="77777777" w:rsidTr="008277E3">
        <w:trPr>
          <w:trHeight w:val="433"/>
        </w:trPr>
        <w:tc>
          <w:tcPr>
            <w:tcW w:w="867" w:type="dxa"/>
            <w:shd w:val="clear" w:color="auto" w:fill="auto"/>
            <w:vAlign w:val="center"/>
          </w:tcPr>
          <w:p w14:paraId="3777CA1F" w14:textId="77777777" w:rsidR="00732898" w:rsidRPr="008277E3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bookmarkStart w:id="0" w:name="_GoBack"/>
            <w:bookmarkEnd w:id="0"/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№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0991D1D2" w14:textId="77777777" w:rsidR="00732898" w:rsidRPr="008277E3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Наименование</w:t>
            </w:r>
          </w:p>
        </w:tc>
        <w:tc>
          <w:tcPr>
            <w:tcW w:w="4819" w:type="dxa"/>
            <w:vAlign w:val="center"/>
          </w:tcPr>
          <w:p w14:paraId="3A2B0E80" w14:textId="77777777" w:rsidR="00732898" w:rsidRPr="008277E3" w:rsidRDefault="00732898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Характеристика</w:t>
            </w:r>
          </w:p>
        </w:tc>
      </w:tr>
      <w:tr w:rsidR="001E4D56" w:rsidRPr="008277E3" w14:paraId="6346FACC" w14:textId="77777777" w:rsidTr="005E4EBF">
        <w:tc>
          <w:tcPr>
            <w:tcW w:w="867" w:type="dxa"/>
            <w:shd w:val="clear" w:color="auto" w:fill="auto"/>
            <w:vAlign w:val="center"/>
          </w:tcPr>
          <w:p w14:paraId="1D8107BF" w14:textId="77777777" w:rsidR="001E4D56" w:rsidRPr="008277E3" w:rsidRDefault="001E4D56" w:rsidP="001E4D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7A12EBA5" w14:textId="2BDB5AEB" w:rsidR="005E4EBF" w:rsidRPr="008277E3" w:rsidRDefault="005E4EBF" w:rsidP="00A905AC">
            <w:pPr>
              <w:outlineLvl w:val="0"/>
              <w:rPr>
                <w:sz w:val="22"/>
                <w:szCs w:val="22"/>
                <w:lang w:val="en-US"/>
              </w:rPr>
            </w:pPr>
            <w:r w:rsidRPr="008277E3">
              <w:rPr>
                <w:sz w:val="22"/>
                <w:szCs w:val="22"/>
                <w:shd w:val="clear" w:color="auto" w:fill="FFFFFF"/>
              </w:rPr>
              <w:t>Картридж</w:t>
            </w:r>
            <w:r w:rsidRPr="008277E3">
              <w:rPr>
                <w:sz w:val="22"/>
                <w:szCs w:val="22"/>
                <w:shd w:val="clear" w:color="auto" w:fill="FFFFFF"/>
                <w:lang w:val="en-US"/>
              </w:rPr>
              <w:t> HP (HEWLETT PACKARD) CF259X</w:t>
            </w:r>
          </w:p>
        </w:tc>
        <w:tc>
          <w:tcPr>
            <w:tcW w:w="4819" w:type="dxa"/>
            <w:vAlign w:val="center"/>
          </w:tcPr>
          <w:p w14:paraId="7D990502" w14:textId="77777777" w:rsidR="005E4EBF" w:rsidRPr="008277E3" w:rsidRDefault="005E4EBF" w:rsidP="001E4D56">
            <w:pPr>
              <w:widowControl w:val="0"/>
              <w:rPr>
                <w:sz w:val="22"/>
                <w:szCs w:val="22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 xml:space="preserve">(совместимость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с МФУ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):</w:t>
            </w:r>
            <w:r w:rsidRPr="008277E3">
              <w:rPr>
                <w:sz w:val="22"/>
                <w:szCs w:val="22"/>
              </w:rPr>
              <w:t xml:space="preserve"> </w:t>
            </w:r>
          </w:p>
          <w:p w14:paraId="565E7143" w14:textId="72622592" w:rsidR="005E4EBF" w:rsidRPr="008277E3" w:rsidRDefault="005E4EBF" w:rsidP="001E4D56">
            <w:pPr>
              <w:widowControl w:val="0"/>
              <w:rPr>
                <w:sz w:val="22"/>
                <w:szCs w:val="22"/>
              </w:rPr>
            </w:pPr>
            <w:r w:rsidRPr="008277E3">
              <w:rPr>
                <w:sz w:val="22"/>
                <w:szCs w:val="22"/>
                <w:lang w:val="en-US"/>
              </w:rPr>
              <w:t>HP</w:t>
            </w:r>
            <w:r w:rsidRPr="008277E3">
              <w:rPr>
                <w:sz w:val="22"/>
                <w:szCs w:val="22"/>
              </w:rPr>
              <w:t xml:space="preserve"> </w:t>
            </w:r>
            <w:r w:rsidRPr="008277E3">
              <w:rPr>
                <w:sz w:val="22"/>
                <w:szCs w:val="22"/>
                <w:shd w:val="clear" w:color="auto" w:fill="FFFFFF"/>
              </w:rPr>
              <w:t>(</w:t>
            </w:r>
            <w:r w:rsidRPr="008277E3">
              <w:rPr>
                <w:sz w:val="22"/>
                <w:szCs w:val="22"/>
                <w:shd w:val="clear" w:color="auto" w:fill="FFFFFF"/>
                <w:lang w:val="en-US"/>
              </w:rPr>
              <w:t>HEWLETT</w:t>
            </w:r>
            <w:r w:rsidRPr="008277E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8277E3">
              <w:rPr>
                <w:sz w:val="22"/>
                <w:szCs w:val="22"/>
                <w:shd w:val="clear" w:color="auto" w:fill="FFFFFF"/>
                <w:lang w:val="en-US"/>
              </w:rPr>
              <w:t>PACKARD</w:t>
            </w:r>
            <w:r w:rsidRPr="008277E3"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Pr="008277E3">
              <w:rPr>
                <w:sz w:val="22"/>
                <w:szCs w:val="22"/>
                <w:lang w:val="en-US"/>
              </w:rPr>
              <w:t>LaserJet</w:t>
            </w:r>
            <w:r w:rsidRPr="008277E3">
              <w:rPr>
                <w:sz w:val="22"/>
                <w:szCs w:val="22"/>
              </w:rPr>
              <w:t xml:space="preserve"> </w:t>
            </w:r>
            <w:r w:rsidRPr="008277E3">
              <w:rPr>
                <w:sz w:val="22"/>
                <w:szCs w:val="22"/>
                <w:lang w:val="en-US"/>
              </w:rPr>
              <w:t>Pro</w:t>
            </w:r>
            <w:r w:rsidRPr="008277E3">
              <w:rPr>
                <w:sz w:val="22"/>
                <w:szCs w:val="22"/>
              </w:rPr>
              <w:t xml:space="preserve"> </w:t>
            </w:r>
            <w:r w:rsidRPr="008277E3">
              <w:rPr>
                <w:sz w:val="22"/>
                <w:szCs w:val="22"/>
                <w:lang w:val="en-US"/>
              </w:rPr>
              <w:t>M</w:t>
            </w:r>
            <w:r w:rsidRPr="008277E3">
              <w:rPr>
                <w:sz w:val="22"/>
                <w:szCs w:val="22"/>
              </w:rPr>
              <w:t>428</w:t>
            </w:r>
          </w:p>
          <w:p w14:paraId="64DDC848" w14:textId="77777777" w:rsidR="005E4EBF" w:rsidRPr="008277E3" w:rsidRDefault="005E4EBF" w:rsidP="001E4D56">
            <w:pPr>
              <w:widowControl w:val="0"/>
              <w:rPr>
                <w:sz w:val="22"/>
                <w:szCs w:val="22"/>
              </w:rPr>
            </w:pPr>
            <w:r w:rsidRPr="008277E3">
              <w:rPr>
                <w:sz w:val="22"/>
                <w:szCs w:val="22"/>
              </w:rPr>
              <w:t>Ресурс: не менее 3 000 страниц</w:t>
            </w:r>
          </w:p>
          <w:p w14:paraId="47D4EDAE" w14:textId="0819E7C9" w:rsidR="007A25A6" w:rsidRPr="008277E3" w:rsidRDefault="007A25A6" w:rsidP="001E4D56">
            <w:pPr>
              <w:widowControl w:val="0"/>
              <w:rPr>
                <w:sz w:val="22"/>
                <w:szCs w:val="22"/>
              </w:rPr>
            </w:pPr>
            <w:r w:rsidRPr="008277E3">
              <w:rPr>
                <w:sz w:val="22"/>
                <w:szCs w:val="22"/>
              </w:rPr>
              <w:t>*Средний расход тонера в соответствии с ISO/IEC 19752 при печати формата А4 при 5% заполнении листа</w:t>
            </w:r>
          </w:p>
          <w:p w14:paraId="0DE69DF8" w14:textId="0EB71A8F" w:rsidR="00A905AC" w:rsidRPr="008277E3" w:rsidRDefault="00A905AC" w:rsidP="001E4D5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черный</w:t>
            </w:r>
          </w:p>
        </w:tc>
      </w:tr>
      <w:tr w:rsidR="001E4D56" w:rsidRPr="008277E3" w14:paraId="6AD2D634" w14:textId="77777777" w:rsidTr="005E4EBF">
        <w:tc>
          <w:tcPr>
            <w:tcW w:w="867" w:type="dxa"/>
            <w:shd w:val="clear" w:color="auto" w:fill="auto"/>
            <w:vAlign w:val="center"/>
          </w:tcPr>
          <w:p w14:paraId="35105DCB" w14:textId="77777777" w:rsidR="001E4D56" w:rsidRPr="008277E3" w:rsidRDefault="001E4D56" w:rsidP="001E4D56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4FEB0DFC" w14:textId="2E3D73B9" w:rsidR="007A25A6" w:rsidRPr="008277E3" w:rsidRDefault="001E4D56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 xml:space="preserve">Картридж </w:t>
            </w:r>
            <w:r w:rsidR="007A25A6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106R02306</w:t>
            </w:r>
          </w:p>
        </w:tc>
        <w:tc>
          <w:tcPr>
            <w:tcW w:w="4819" w:type="dxa"/>
            <w:vAlign w:val="center"/>
          </w:tcPr>
          <w:p w14:paraId="42734184" w14:textId="46B7DB44" w:rsidR="005E4EBF" w:rsidRPr="008277E3" w:rsidRDefault="005E4EBF" w:rsidP="001E4D5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 xml:space="preserve">(совместимость с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принтером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):</w:t>
            </w:r>
          </w:p>
          <w:p w14:paraId="4D3F4825" w14:textId="0FBFA1F7" w:rsidR="005E4EBF" w:rsidRPr="008277E3" w:rsidRDefault="005E4EBF" w:rsidP="001E4D5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3320</w:t>
            </w:r>
          </w:p>
          <w:p w14:paraId="54A142F3" w14:textId="77777777" w:rsidR="005E4EBF" w:rsidRPr="008277E3" w:rsidRDefault="005E4EBF" w:rsidP="001E4D5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Ресурс: не менее 3 000 страниц</w:t>
            </w:r>
          </w:p>
          <w:p w14:paraId="0C931208" w14:textId="49924802" w:rsidR="007A25A6" w:rsidRPr="008277E3" w:rsidRDefault="007A25A6" w:rsidP="001E4D5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7C6932E8" w14:textId="6F007DD9" w:rsidR="001E4D56" w:rsidRPr="008277E3" w:rsidRDefault="00A905AC" w:rsidP="00A905AC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черный</w:t>
            </w:r>
          </w:p>
        </w:tc>
      </w:tr>
      <w:tr w:rsidR="00A905AC" w:rsidRPr="008277E3" w14:paraId="3B60FA96" w14:textId="77777777" w:rsidTr="005E4EBF">
        <w:tc>
          <w:tcPr>
            <w:tcW w:w="867" w:type="dxa"/>
            <w:shd w:val="clear" w:color="auto" w:fill="auto"/>
            <w:vAlign w:val="center"/>
          </w:tcPr>
          <w:p w14:paraId="357086B2" w14:textId="77777777" w:rsidR="00A905AC" w:rsidRPr="008277E3" w:rsidRDefault="00A905AC" w:rsidP="00A905AC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38EC339B" w14:textId="6B7E73F9" w:rsidR="000230B8" w:rsidRPr="008277E3" w:rsidRDefault="00A905AC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 xml:space="preserve">Картридж </w:t>
            </w:r>
            <w:r w:rsidR="000230B8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106R02310</w:t>
            </w:r>
          </w:p>
        </w:tc>
        <w:tc>
          <w:tcPr>
            <w:tcW w:w="4819" w:type="dxa"/>
            <w:vAlign w:val="center"/>
          </w:tcPr>
          <w:p w14:paraId="2A21D864" w14:textId="675716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 xml:space="preserve">(совместимость с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МФУ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):</w:t>
            </w:r>
          </w:p>
          <w:p w14:paraId="734B484E" w14:textId="610BC0D0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332</w:t>
            </w:r>
            <w:r w:rsidRPr="008277E3">
              <w:rPr>
                <w:sz w:val="22"/>
                <w:szCs w:val="22"/>
              </w:rPr>
              <w:t>5</w:t>
            </w:r>
          </w:p>
          <w:p w14:paraId="54A33CF3" w14:textId="0A7BFE6F" w:rsidR="005E4EBF" w:rsidRPr="008277E3" w:rsidRDefault="007A25A6" w:rsidP="00A905AC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Ресурс: не менее </w:t>
            </w:r>
            <w:r w:rsidR="005E4EBF"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5 000 страниц</w:t>
            </w:r>
          </w:p>
          <w:p w14:paraId="5E8CA07B" w14:textId="5C3411FF" w:rsidR="007A25A6" w:rsidRPr="008277E3" w:rsidRDefault="007A25A6" w:rsidP="00A905AC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268E47B0" w14:textId="713F2761" w:rsidR="00A905AC" w:rsidRPr="008277E3" w:rsidRDefault="00A905AC" w:rsidP="00A905AC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черный</w:t>
            </w:r>
          </w:p>
        </w:tc>
      </w:tr>
      <w:tr w:rsidR="00732898" w:rsidRPr="008277E3" w14:paraId="788B1AAB" w14:textId="77777777" w:rsidTr="005E4EBF">
        <w:tc>
          <w:tcPr>
            <w:tcW w:w="867" w:type="dxa"/>
            <w:shd w:val="clear" w:color="auto" w:fill="auto"/>
            <w:vAlign w:val="center"/>
          </w:tcPr>
          <w:p w14:paraId="127A298E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7398F6FD" w14:textId="4667BD47" w:rsidR="000230B8" w:rsidRPr="008277E3" w:rsidRDefault="00732898" w:rsidP="005E4EBF">
            <w:pPr>
              <w:rPr>
                <w:sz w:val="22"/>
                <w:szCs w:val="22"/>
                <w:lang w:val="en-US"/>
              </w:rPr>
            </w:pPr>
            <w:r w:rsidRPr="008277E3">
              <w:rPr>
                <w:sz w:val="22"/>
                <w:szCs w:val="22"/>
              </w:rPr>
              <w:t xml:space="preserve">Тонер </w:t>
            </w:r>
            <w:r w:rsidR="000230B8" w:rsidRPr="008277E3">
              <w:rPr>
                <w:sz w:val="22"/>
                <w:szCs w:val="22"/>
                <w:lang w:val="en-US"/>
              </w:rPr>
              <w:t>Xerox 006R01517</w:t>
            </w:r>
          </w:p>
        </w:tc>
        <w:tc>
          <w:tcPr>
            <w:tcW w:w="4819" w:type="dxa"/>
            <w:vAlign w:val="center"/>
          </w:tcPr>
          <w:p w14:paraId="41C9CC90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75B9843B" w14:textId="49E68516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</w:t>
            </w:r>
            <w:r w:rsidRPr="008277E3">
              <w:rPr>
                <w:sz w:val="22"/>
                <w:szCs w:val="22"/>
              </w:rPr>
              <w:t>7545</w:t>
            </w:r>
          </w:p>
          <w:p w14:paraId="64DF23F3" w14:textId="77777777" w:rsidR="005E4EBF" w:rsidRPr="008277E3" w:rsidRDefault="007A25A6" w:rsidP="002507C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</w:t>
            </w:r>
            <w:r w:rsidR="005E4EBF"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есурс: не менее 15 000 страниц</w:t>
            </w:r>
          </w:p>
          <w:p w14:paraId="2861DC72" w14:textId="5C87E814" w:rsidR="007A25A6" w:rsidRPr="008277E3" w:rsidRDefault="007A25A6" w:rsidP="002507C6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659DF9F5" w14:textId="1AE0E2A7" w:rsidR="00732898" w:rsidRPr="008277E3" w:rsidRDefault="002507C6" w:rsidP="00387C38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черный</w:t>
            </w:r>
          </w:p>
        </w:tc>
      </w:tr>
      <w:tr w:rsidR="00732898" w:rsidRPr="008277E3" w14:paraId="14739910" w14:textId="77777777" w:rsidTr="005E4EBF">
        <w:tc>
          <w:tcPr>
            <w:tcW w:w="867" w:type="dxa"/>
            <w:shd w:val="clear" w:color="auto" w:fill="auto"/>
            <w:vAlign w:val="center"/>
          </w:tcPr>
          <w:p w14:paraId="0B8B1D31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5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72EB9912" w14:textId="00C2E0EE" w:rsidR="000230B8" w:rsidRPr="008277E3" w:rsidRDefault="00732898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 xml:space="preserve">Тонер </w:t>
            </w:r>
            <w:r w:rsidR="000230B8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006R01518</w:t>
            </w:r>
          </w:p>
        </w:tc>
        <w:tc>
          <w:tcPr>
            <w:tcW w:w="4819" w:type="dxa"/>
            <w:vAlign w:val="center"/>
          </w:tcPr>
          <w:p w14:paraId="1EDB088B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53E38E04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7545</w:t>
            </w:r>
          </w:p>
          <w:p w14:paraId="36C55D72" w14:textId="77777777" w:rsidR="005E4EBF" w:rsidRPr="008277E3" w:rsidRDefault="005E4EBF" w:rsidP="00902714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Ресурс: не менее 9 000 страниц</w:t>
            </w:r>
          </w:p>
          <w:p w14:paraId="577A7A3E" w14:textId="75902AC2" w:rsidR="007A25A6" w:rsidRPr="008277E3" w:rsidRDefault="007A25A6" w:rsidP="00902714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7E3D65B4" w14:textId="3DC7CBB1" w:rsidR="00732898" w:rsidRPr="008277E3" w:rsidRDefault="00902714" w:rsidP="00387C38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желтый</w:t>
            </w:r>
            <w:r w:rsidRPr="008277E3">
              <w:rPr>
                <w:sz w:val="22"/>
                <w:szCs w:val="22"/>
                <w:lang w:val="en-US"/>
              </w:rPr>
              <w:t xml:space="preserve">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 xml:space="preserve"> </w:t>
            </w:r>
          </w:p>
        </w:tc>
      </w:tr>
      <w:tr w:rsidR="00732898" w:rsidRPr="008277E3" w14:paraId="2E20CFDB" w14:textId="77777777" w:rsidTr="005E4EBF">
        <w:tc>
          <w:tcPr>
            <w:tcW w:w="867" w:type="dxa"/>
            <w:shd w:val="clear" w:color="auto" w:fill="auto"/>
            <w:vAlign w:val="center"/>
          </w:tcPr>
          <w:p w14:paraId="31C3B93B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3CA5CBAC" w14:textId="046E76AD" w:rsidR="000230B8" w:rsidRPr="008277E3" w:rsidRDefault="00732898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 xml:space="preserve">Тонер </w:t>
            </w:r>
            <w:r w:rsidR="000230B8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006R01519</w:t>
            </w:r>
          </w:p>
        </w:tc>
        <w:tc>
          <w:tcPr>
            <w:tcW w:w="4819" w:type="dxa"/>
            <w:vAlign w:val="center"/>
          </w:tcPr>
          <w:p w14:paraId="6BD9F3B1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2366BCA5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7545</w:t>
            </w:r>
          </w:p>
          <w:p w14:paraId="375FDCC9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Ресурс: не менее 9 000 страниц</w:t>
            </w:r>
          </w:p>
          <w:p w14:paraId="73A5D280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223032FD" w14:textId="71D97D3E" w:rsidR="00732898" w:rsidRPr="008277E3" w:rsidRDefault="00902714" w:rsidP="00387C38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пурпурный</w:t>
            </w:r>
            <w:r w:rsidRPr="008277E3">
              <w:rPr>
                <w:sz w:val="22"/>
                <w:szCs w:val="22"/>
                <w:lang w:val="en-US"/>
              </w:rPr>
              <w:t xml:space="preserve"> 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 xml:space="preserve"> </w:t>
            </w:r>
          </w:p>
        </w:tc>
      </w:tr>
      <w:tr w:rsidR="00732898" w:rsidRPr="008277E3" w14:paraId="1D9EC25F" w14:textId="77777777" w:rsidTr="005E4EBF">
        <w:tc>
          <w:tcPr>
            <w:tcW w:w="867" w:type="dxa"/>
            <w:shd w:val="clear" w:color="auto" w:fill="auto"/>
            <w:vAlign w:val="center"/>
          </w:tcPr>
          <w:p w14:paraId="3BD2C406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1FB6EE40" w14:textId="0968A52E" w:rsidR="000230B8" w:rsidRPr="008277E3" w:rsidRDefault="00732898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 xml:space="preserve">Тонер </w:t>
            </w:r>
            <w:r w:rsidR="000230B8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006R01520</w:t>
            </w:r>
          </w:p>
        </w:tc>
        <w:tc>
          <w:tcPr>
            <w:tcW w:w="4819" w:type="dxa"/>
            <w:vAlign w:val="center"/>
          </w:tcPr>
          <w:p w14:paraId="3B895D47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1FCC5279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7545</w:t>
            </w:r>
          </w:p>
          <w:p w14:paraId="7C84B216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Ресурс: не менее 9 000 страниц</w:t>
            </w:r>
          </w:p>
          <w:p w14:paraId="09B0F6CC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418EC816" w14:textId="389C17BD" w:rsidR="00732898" w:rsidRPr="008277E3" w:rsidRDefault="00902714" w:rsidP="00387C38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голубой</w:t>
            </w:r>
          </w:p>
        </w:tc>
      </w:tr>
      <w:tr w:rsidR="00732898" w:rsidRPr="008277E3" w14:paraId="33D45A6A" w14:textId="77777777" w:rsidTr="005E4EBF">
        <w:tc>
          <w:tcPr>
            <w:tcW w:w="867" w:type="dxa"/>
            <w:shd w:val="clear" w:color="auto" w:fill="auto"/>
            <w:vAlign w:val="center"/>
          </w:tcPr>
          <w:p w14:paraId="6E9369D6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lastRenderedPageBreak/>
              <w:t>8</w:t>
            </w:r>
          </w:p>
        </w:tc>
        <w:tc>
          <w:tcPr>
            <w:tcW w:w="4515" w:type="dxa"/>
            <w:shd w:val="clear" w:color="auto" w:fill="auto"/>
            <w:vAlign w:val="center"/>
          </w:tcPr>
          <w:p w14:paraId="285020D8" w14:textId="6174CF1F" w:rsidR="000230B8" w:rsidRPr="008277E3" w:rsidRDefault="00732898" w:rsidP="005E4EB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277E3">
              <w:rPr>
                <w:rFonts w:ascii="Times New Roman" w:hAnsi="Times New Roman" w:cs="Times New Roman"/>
                <w:sz w:val="22"/>
                <w:szCs w:val="22"/>
              </w:rPr>
              <w:t xml:space="preserve">Тонер </w:t>
            </w:r>
            <w:r w:rsidR="000230B8" w:rsidRPr="008277E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Xerox 006R01573</w:t>
            </w:r>
          </w:p>
        </w:tc>
        <w:tc>
          <w:tcPr>
            <w:tcW w:w="4819" w:type="dxa"/>
            <w:vAlign w:val="center"/>
          </w:tcPr>
          <w:p w14:paraId="62E924BE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25338822" w14:textId="74A2A15B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</w:t>
            </w:r>
            <w:r w:rsidRPr="008277E3">
              <w:rPr>
                <w:sz w:val="22"/>
                <w:szCs w:val="22"/>
              </w:rPr>
              <w:t>5019</w:t>
            </w:r>
          </w:p>
          <w:p w14:paraId="44FA4489" w14:textId="260E8610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Ресурс: не менее 6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000 страниц</w:t>
            </w:r>
          </w:p>
          <w:p w14:paraId="502420D9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*Средний расход тонера в соответствии с 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ISO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/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IEC</w:t>
            </w: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 xml:space="preserve"> 19752 при печати формата А4 при 5% заполнении листа</w:t>
            </w:r>
          </w:p>
          <w:p w14:paraId="1F30F283" w14:textId="21F4B1DD" w:rsidR="00732898" w:rsidRPr="008277E3" w:rsidRDefault="00902714" w:rsidP="00387C38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r w:rsidRPr="008277E3">
              <w:rPr>
                <w:sz w:val="22"/>
                <w:szCs w:val="22"/>
              </w:rPr>
              <w:t>цвет</w:t>
            </w:r>
            <w:r w:rsidRPr="008277E3">
              <w:rPr>
                <w:sz w:val="22"/>
                <w:szCs w:val="22"/>
                <w:lang w:val="en-US"/>
              </w:rPr>
              <w:t xml:space="preserve">: </w:t>
            </w:r>
            <w:r w:rsidRPr="008277E3">
              <w:rPr>
                <w:sz w:val="22"/>
                <w:szCs w:val="22"/>
              </w:rPr>
              <w:t>черный</w:t>
            </w:r>
          </w:p>
        </w:tc>
      </w:tr>
      <w:tr w:rsidR="00732898" w:rsidRPr="008277E3" w14:paraId="7C130C5F" w14:textId="77777777" w:rsidTr="005E4EBF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71A4" w14:textId="77777777" w:rsidR="00732898" w:rsidRPr="008277E3" w:rsidRDefault="001E4D56" w:rsidP="00387C38">
            <w:pPr>
              <w:widowControl w:val="0"/>
              <w:jc w:val="center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rFonts w:eastAsia="Courier New"/>
                <w:color w:val="000000"/>
                <w:sz w:val="22"/>
                <w:szCs w:val="22"/>
                <w:lang w:bidi="ru-RU"/>
              </w:rP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9850" w14:textId="609A60BB" w:rsidR="000230B8" w:rsidRPr="008277E3" w:rsidRDefault="00732898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</w:pPr>
            <w:proofErr w:type="spellStart"/>
            <w:r w:rsidRPr="008277E3">
              <w:rPr>
                <w:sz w:val="22"/>
                <w:szCs w:val="22"/>
              </w:rPr>
              <w:t>Фотобарабан</w:t>
            </w:r>
            <w:proofErr w:type="spellEnd"/>
            <w:r w:rsidRPr="008277E3">
              <w:rPr>
                <w:sz w:val="22"/>
                <w:szCs w:val="22"/>
              </w:rPr>
              <w:t xml:space="preserve"> </w:t>
            </w:r>
            <w:r w:rsidR="000230B8" w:rsidRPr="008277E3">
              <w:rPr>
                <w:rFonts w:eastAsia="Courier New"/>
                <w:color w:val="000000"/>
                <w:sz w:val="22"/>
                <w:szCs w:val="22"/>
                <w:lang w:val="en-US" w:bidi="ru-RU"/>
              </w:rPr>
              <w:t>Xerox 013R00662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C428" w14:textId="77777777" w:rsidR="005E4EBF" w:rsidRPr="008277E3" w:rsidRDefault="005E4EBF" w:rsidP="005E4EB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277E3">
              <w:rPr>
                <w:sz w:val="22"/>
                <w:szCs w:val="22"/>
              </w:rPr>
              <w:t xml:space="preserve">Назначение </w:t>
            </w:r>
            <w:r w:rsidRPr="008277E3">
              <w:rPr>
                <w:color w:val="000000"/>
                <w:sz w:val="22"/>
                <w:szCs w:val="22"/>
                <w:shd w:val="clear" w:color="auto" w:fill="FFFFFF"/>
              </w:rPr>
              <w:t>(совместимость с МФУ):</w:t>
            </w:r>
          </w:p>
          <w:p w14:paraId="3E8421F3" w14:textId="77777777" w:rsidR="005E4EBF" w:rsidRPr="008277E3" w:rsidRDefault="005E4EBF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XEROX </w:t>
            </w:r>
            <w:r w:rsidRPr="008277E3">
              <w:rPr>
                <w:sz w:val="22"/>
                <w:szCs w:val="22"/>
                <w:lang w:val="en-US"/>
              </w:rPr>
              <w:t>WC</w:t>
            </w:r>
            <w:r w:rsidRPr="008277E3">
              <w:rPr>
                <w:sz w:val="22"/>
                <w:szCs w:val="22"/>
              </w:rPr>
              <w:t xml:space="preserve"> 7545</w:t>
            </w:r>
          </w:p>
          <w:p w14:paraId="1959E36D" w14:textId="77777777" w:rsidR="005E4EBF" w:rsidRPr="008277E3" w:rsidRDefault="007A25A6" w:rsidP="005E4EBF">
            <w:pPr>
              <w:widowControl w:val="0"/>
              <w:rPr>
                <w:sz w:val="22"/>
                <w:szCs w:val="22"/>
              </w:rPr>
            </w:pPr>
            <w:r w:rsidRPr="008277E3">
              <w:rPr>
                <w:sz w:val="22"/>
                <w:szCs w:val="22"/>
              </w:rPr>
              <w:t>Р</w:t>
            </w:r>
            <w:r w:rsidR="005E4EBF" w:rsidRPr="008277E3">
              <w:rPr>
                <w:sz w:val="22"/>
                <w:szCs w:val="22"/>
              </w:rPr>
              <w:t>есурс: не менее 125 000 страниц</w:t>
            </w:r>
          </w:p>
          <w:p w14:paraId="4BF47400" w14:textId="2CC4EA36" w:rsidR="00732898" w:rsidRPr="008277E3" w:rsidRDefault="007A25A6" w:rsidP="005E4EBF">
            <w:pPr>
              <w:widowControl w:val="0"/>
              <w:rPr>
                <w:rFonts w:eastAsia="Courier New"/>
                <w:color w:val="000000"/>
                <w:sz w:val="22"/>
                <w:szCs w:val="22"/>
                <w:lang w:bidi="ru-RU"/>
              </w:rPr>
            </w:pPr>
            <w:r w:rsidRPr="008277E3">
              <w:rPr>
                <w:sz w:val="22"/>
                <w:szCs w:val="22"/>
              </w:rPr>
              <w:t xml:space="preserve">*Средний расход тонера в соответствии с </w:t>
            </w:r>
            <w:r w:rsidRPr="008277E3">
              <w:rPr>
                <w:sz w:val="22"/>
                <w:szCs w:val="22"/>
                <w:lang w:val="en-US"/>
              </w:rPr>
              <w:t>ISO</w:t>
            </w:r>
            <w:r w:rsidRPr="008277E3">
              <w:rPr>
                <w:sz w:val="22"/>
                <w:szCs w:val="22"/>
              </w:rPr>
              <w:t>/</w:t>
            </w:r>
            <w:r w:rsidRPr="008277E3">
              <w:rPr>
                <w:sz w:val="22"/>
                <w:szCs w:val="22"/>
                <w:lang w:val="en-US"/>
              </w:rPr>
              <w:t>IEC</w:t>
            </w:r>
            <w:r w:rsidRPr="008277E3">
              <w:rPr>
                <w:sz w:val="22"/>
                <w:szCs w:val="22"/>
              </w:rPr>
              <w:t xml:space="preserve"> 19752 при печати формата А4 при 5% заполнении листа</w:t>
            </w:r>
          </w:p>
        </w:tc>
      </w:tr>
    </w:tbl>
    <w:p w14:paraId="01CE99B1" w14:textId="77777777" w:rsidR="00732898" w:rsidRPr="005E4EBF" w:rsidRDefault="00732898" w:rsidP="00732898">
      <w:pPr>
        <w:rPr>
          <w:sz w:val="22"/>
          <w:szCs w:val="22"/>
        </w:rPr>
      </w:pPr>
    </w:p>
    <w:sectPr w:rsidR="00732898" w:rsidRPr="005E4EBF" w:rsidSect="00732898">
      <w:pgSz w:w="11906" w:h="16838" w:code="9"/>
      <w:pgMar w:top="1134" w:right="707" w:bottom="1134" w:left="709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E5F023" w16cid:durableId="295BA3A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56CD2"/>
    <w:multiLevelType w:val="hybridMultilevel"/>
    <w:tmpl w:val="ADDED13C"/>
    <w:lvl w:ilvl="0" w:tplc="F1E6AFEE">
      <w:start w:val="1"/>
      <w:numFmt w:val="decimal"/>
      <w:lvlText w:val="%1."/>
      <w:lvlJc w:val="left"/>
      <w:pPr>
        <w:ind w:left="3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9" w:hanging="360"/>
      </w:pPr>
    </w:lvl>
    <w:lvl w:ilvl="2" w:tplc="0419001B" w:tentative="1">
      <w:start w:val="1"/>
      <w:numFmt w:val="lowerRoman"/>
      <w:lvlText w:val="%3."/>
      <w:lvlJc w:val="right"/>
      <w:pPr>
        <w:ind w:left="4849" w:hanging="180"/>
      </w:pPr>
    </w:lvl>
    <w:lvl w:ilvl="3" w:tplc="0419000F" w:tentative="1">
      <w:start w:val="1"/>
      <w:numFmt w:val="decimal"/>
      <w:lvlText w:val="%4."/>
      <w:lvlJc w:val="left"/>
      <w:pPr>
        <w:ind w:left="5569" w:hanging="360"/>
      </w:pPr>
    </w:lvl>
    <w:lvl w:ilvl="4" w:tplc="04190019" w:tentative="1">
      <w:start w:val="1"/>
      <w:numFmt w:val="lowerLetter"/>
      <w:lvlText w:val="%5."/>
      <w:lvlJc w:val="left"/>
      <w:pPr>
        <w:ind w:left="6289" w:hanging="360"/>
      </w:pPr>
    </w:lvl>
    <w:lvl w:ilvl="5" w:tplc="0419001B" w:tentative="1">
      <w:start w:val="1"/>
      <w:numFmt w:val="lowerRoman"/>
      <w:lvlText w:val="%6."/>
      <w:lvlJc w:val="right"/>
      <w:pPr>
        <w:ind w:left="7009" w:hanging="180"/>
      </w:pPr>
    </w:lvl>
    <w:lvl w:ilvl="6" w:tplc="0419000F" w:tentative="1">
      <w:start w:val="1"/>
      <w:numFmt w:val="decimal"/>
      <w:lvlText w:val="%7."/>
      <w:lvlJc w:val="left"/>
      <w:pPr>
        <w:ind w:left="7729" w:hanging="360"/>
      </w:pPr>
    </w:lvl>
    <w:lvl w:ilvl="7" w:tplc="04190019" w:tentative="1">
      <w:start w:val="1"/>
      <w:numFmt w:val="lowerLetter"/>
      <w:lvlText w:val="%8."/>
      <w:lvlJc w:val="left"/>
      <w:pPr>
        <w:ind w:left="8449" w:hanging="360"/>
      </w:pPr>
    </w:lvl>
    <w:lvl w:ilvl="8" w:tplc="0419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1" w15:restartNumberingAfterBreak="0">
    <w:nsid w:val="716B761F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98"/>
    <w:rsid w:val="000230B8"/>
    <w:rsid w:val="000671F0"/>
    <w:rsid w:val="00076C44"/>
    <w:rsid w:val="0012083A"/>
    <w:rsid w:val="00125BC1"/>
    <w:rsid w:val="001E4CCA"/>
    <w:rsid w:val="001E4D56"/>
    <w:rsid w:val="002507C6"/>
    <w:rsid w:val="002868ED"/>
    <w:rsid w:val="003C4E17"/>
    <w:rsid w:val="00420D77"/>
    <w:rsid w:val="005E4EBF"/>
    <w:rsid w:val="00732898"/>
    <w:rsid w:val="007A25A6"/>
    <w:rsid w:val="008277E3"/>
    <w:rsid w:val="00902714"/>
    <w:rsid w:val="00A06379"/>
    <w:rsid w:val="00A905AC"/>
    <w:rsid w:val="00AB1912"/>
    <w:rsid w:val="00B724A3"/>
    <w:rsid w:val="00BC0B97"/>
    <w:rsid w:val="00E4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8687"/>
  <w15:chartTrackingRefBased/>
  <w15:docId w15:val="{501E794B-14F3-45F6-AA2A-1CC9AA60A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9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2898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732898"/>
    <w:rPr>
      <w:rFonts w:eastAsia="Times New Roman" w:cs="Times New Roman"/>
      <w:b/>
      <w:bCs/>
      <w:szCs w:val="24"/>
      <w:lang w:eastAsia="ru-RU"/>
    </w:rPr>
  </w:style>
  <w:style w:type="paragraph" w:styleId="a5">
    <w:name w:val="annotation text"/>
    <w:basedOn w:val="a"/>
    <w:link w:val="a6"/>
    <w:rsid w:val="0073289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73289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732898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732898"/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732898"/>
    <w:rPr>
      <w:color w:val="0563C1" w:themeColor="hyperlink"/>
      <w:u w:val="single"/>
    </w:rPr>
  </w:style>
  <w:style w:type="paragraph" w:styleId="aa">
    <w:name w:val="Body Text"/>
    <w:basedOn w:val="a"/>
    <w:link w:val="ab"/>
    <w:rsid w:val="00732898"/>
    <w:rPr>
      <w:sz w:val="25"/>
      <w:szCs w:val="20"/>
      <w:lang w:eastAsia="en-US"/>
    </w:rPr>
  </w:style>
  <w:style w:type="character" w:customStyle="1" w:styleId="ab">
    <w:name w:val="Основной текст Знак"/>
    <w:basedOn w:val="a0"/>
    <w:link w:val="aa"/>
    <w:rsid w:val="00732898"/>
    <w:rPr>
      <w:rFonts w:eastAsia="Times New Roman" w:cs="Times New Roman"/>
      <w:sz w:val="25"/>
      <w:szCs w:val="20"/>
    </w:rPr>
  </w:style>
  <w:style w:type="paragraph" w:styleId="ac">
    <w:name w:val="Normal (Web)"/>
    <w:basedOn w:val="a"/>
    <w:uiPriority w:val="99"/>
    <w:unhideWhenUsed/>
    <w:rsid w:val="00732898"/>
    <w:pPr>
      <w:spacing w:after="71" w:line="312" w:lineRule="atLeast"/>
    </w:pPr>
    <w:rPr>
      <w:rFonts w:ascii="Tahoma" w:eastAsiaTheme="minorHAnsi" w:hAnsi="Tahoma" w:cs="Tahoma"/>
      <w:color w:val="333333"/>
    </w:rPr>
  </w:style>
  <w:style w:type="character" w:styleId="ad">
    <w:name w:val="annotation reference"/>
    <w:basedOn w:val="a0"/>
    <w:uiPriority w:val="99"/>
    <w:semiHidden/>
    <w:unhideWhenUsed/>
    <w:rsid w:val="002868ED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2868ED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2868ED"/>
    <w:rPr>
      <w:rFonts w:eastAsia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868E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868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Smagin</dc:creator>
  <cp:keywords/>
  <dc:description/>
  <cp:lastModifiedBy>Evgeniy</cp:lastModifiedBy>
  <cp:revision>5</cp:revision>
  <dcterms:created xsi:type="dcterms:W3CDTF">2024-03-13T03:57:00Z</dcterms:created>
  <dcterms:modified xsi:type="dcterms:W3CDTF">2024-03-21T14:16:00Z</dcterms:modified>
</cp:coreProperties>
</file>