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FF3FB6" w:rsidTr="00CB34F0">
        <w:trPr>
          <w:trHeight w:val="391"/>
        </w:trPr>
        <w:tc>
          <w:tcPr>
            <w:tcW w:w="5069" w:type="dxa"/>
            <w:hideMark/>
          </w:tcPr>
          <w:p w:rsidR="00C74506" w:rsidRPr="00FF3FB6" w:rsidRDefault="00C74506" w:rsidP="00743B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FB6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FA565D">
              <w:rPr>
                <w:color w:val="365F91"/>
                <w:sz w:val="22"/>
                <w:szCs w:val="22"/>
                <w:lang w:eastAsia="en-US"/>
              </w:rPr>
              <w:t>14</w:t>
            </w:r>
            <w:r w:rsidR="00C850C0">
              <w:rPr>
                <w:color w:val="365F91"/>
                <w:sz w:val="22"/>
                <w:szCs w:val="22"/>
                <w:lang w:eastAsia="en-US"/>
              </w:rPr>
              <w:t>»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="00FA565D">
              <w:rPr>
                <w:color w:val="365F91"/>
                <w:sz w:val="22"/>
                <w:szCs w:val="22"/>
                <w:lang w:eastAsia="en-US"/>
              </w:rPr>
              <w:t>но</w:t>
            </w:r>
            <w:r w:rsidR="008A2C04">
              <w:rPr>
                <w:color w:val="365F91"/>
                <w:sz w:val="22"/>
                <w:szCs w:val="22"/>
                <w:lang w:eastAsia="en-US"/>
              </w:rPr>
              <w:t>ября</w:t>
            </w:r>
            <w:r w:rsidR="00743B4A"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20</w:t>
            </w:r>
            <w:r w:rsidR="00743B4A" w:rsidRPr="00FF3FB6">
              <w:rPr>
                <w:color w:val="365F91"/>
                <w:sz w:val="22"/>
                <w:szCs w:val="22"/>
                <w:lang w:eastAsia="en-US"/>
              </w:rPr>
              <w:t>2</w:t>
            </w:r>
            <w:r w:rsidR="006F1953">
              <w:rPr>
                <w:color w:val="365F91"/>
                <w:sz w:val="22"/>
                <w:szCs w:val="22"/>
                <w:lang w:eastAsia="en-US"/>
              </w:rPr>
              <w:t>2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FF3FB6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FF3FB6" w:rsidRDefault="00C74506" w:rsidP="00743B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№ </w:t>
            </w:r>
            <w:r w:rsidR="0057639E">
              <w:rPr>
                <w:color w:val="365F91"/>
                <w:sz w:val="22"/>
                <w:szCs w:val="22"/>
                <w:lang w:eastAsia="en-US"/>
              </w:rPr>
              <w:t>20</w:t>
            </w:r>
            <w:r w:rsidR="00BA51E7">
              <w:rPr>
                <w:color w:val="365F91"/>
                <w:sz w:val="22"/>
                <w:szCs w:val="22"/>
                <w:lang w:eastAsia="en-US"/>
              </w:rPr>
              <w:t>3</w:t>
            </w:r>
            <w:r w:rsidR="00FA565D">
              <w:rPr>
                <w:color w:val="365F91"/>
                <w:sz w:val="22"/>
                <w:szCs w:val="22"/>
                <w:lang w:eastAsia="en-US"/>
              </w:rPr>
              <w:t>947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/О</w:t>
            </w:r>
            <w:r w:rsidR="00FA565D">
              <w:rPr>
                <w:color w:val="365F91"/>
                <w:sz w:val="22"/>
                <w:szCs w:val="22"/>
                <w:lang w:eastAsia="en-US"/>
              </w:rPr>
              <w:t>З</w:t>
            </w:r>
            <w:r w:rsidR="00BA51E7">
              <w:rPr>
                <w:color w:val="365F91"/>
                <w:sz w:val="22"/>
                <w:szCs w:val="22"/>
                <w:lang w:eastAsia="en-US"/>
              </w:rPr>
              <w:t>П</w:t>
            </w:r>
            <w:r w:rsidR="00151FAF"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(ЭТП)</w:t>
            </w:r>
          </w:p>
        </w:tc>
      </w:tr>
    </w:tbl>
    <w:p w:rsidR="005F2017" w:rsidRPr="008622A9" w:rsidRDefault="005F2017" w:rsidP="005B00C9">
      <w:pPr>
        <w:jc w:val="center"/>
        <w:rPr>
          <w:b/>
        </w:rPr>
      </w:pPr>
      <w:r w:rsidRPr="008622A9">
        <w:rPr>
          <w:b/>
        </w:rPr>
        <w:t>УВЕДОМЛЕНИЕ</w:t>
      </w:r>
    </w:p>
    <w:p w:rsidR="00CE3630" w:rsidRPr="008622A9" w:rsidRDefault="00FD60C4" w:rsidP="00CE3630">
      <w:pPr>
        <w:widowControl w:val="0"/>
        <w:autoSpaceDE w:val="0"/>
        <w:autoSpaceDN w:val="0"/>
        <w:adjustRightInd w:val="0"/>
        <w:jc w:val="center"/>
      </w:pPr>
      <w:r w:rsidRPr="008622A9">
        <w:t xml:space="preserve">о </w:t>
      </w:r>
      <w:r w:rsidR="00B105CE" w:rsidRPr="008622A9">
        <w:t>продлении срока подачи заявок на участие в закупке</w:t>
      </w:r>
      <w:r w:rsidRPr="008622A9">
        <w:t xml:space="preserve"> </w:t>
      </w:r>
      <w:r w:rsidR="00CE3630" w:rsidRPr="008622A9">
        <w:t xml:space="preserve">и </w:t>
      </w:r>
    </w:p>
    <w:p w:rsidR="00CE3630" w:rsidRDefault="00CE3630" w:rsidP="00CE3630">
      <w:pPr>
        <w:widowControl w:val="0"/>
        <w:autoSpaceDE w:val="0"/>
        <w:autoSpaceDN w:val="0"/>
        <w:adjustRightInd w:val="0"/>
        <w:jc w:val="center"/>
      </w:pPr>
      <w:r w:rsidRPr="008622A9">
        <w:t xml:space="preserve">внесении изменений в </w:t>
      </w:r>
      <w:r w:rsidR="001E7C88" w:rsidRPr="008622A9">
        <w:t>текст Извещени</w:t>
      </w:r>
      <w:r w:rsidR="00544012" w:rsidRPr="008622A9">
        <w:t>я</w:t>
      </w:r>
      <w:r w:rsidR="003171B8" w:rsidRPr="008622A9">
        <w:t>/Закупочной документации</w:t>
      </w:r>
      <w:r w:rsidRPr="008622A9">
        <w:t xml:space="preserve"> </w:t>
      </w:r>
    </w:p>
    <w:p w:rsidR="00BA51E7" w:rsidRDefault="00BA51E7" w:rsidP="00BA51E7">
      <w:pPr>
        <w:pStyle w:val="a"/>
        <w:numPr>
          <w:ilvl w:val="0"/>
          <w:numId w:val="0"/>
        </w:numPr>
        <w:tabs>
          <w:tab w:val="left" w:pos="1134"/>
        </w:tabs>
        <w:jc w:val="both"/>
      </w:pPr>
    </w:p>
    <w:p w:rsidR="00815821" w:rsidRDefault="00D02788" w:rsidP="00FA565D">
      <w:pPr>
        <w:pStyle w:val="a"/>
        <w:numPr>
          <w:ilvl w:val="0"/>
          <w:numId w:val="0"/>
        </w:numPr>
        <w:ind w:firstLine="708"/>
        <w:jc w:val="both"/>
      </w:pPr>
      <w:r w:rsidRPr="00257AE8">
        <w:t>В целях удовлетворения нужд Заказчика</w:t>
      </w:r>
      <w:r w:rsidR="00C74506" w:rsidRPr="00257AE8">
        <w:t xml:space="preserve"> - </w:t>
      </w:r>
      <w:r w:rsidR="00FA565D" w:rsidRPr="00FA565D">
        <w:rPr>
          <w:snapToGrid w:val="0"/>
        </w:rPr>
        <w:t>ООО «Интер РАО – Инжиниринг»</w:t>
      </w:r>
      <w:r w:rsidRPr="0057639E">
        <w:t xml:space="preserve"> (далее – Заказчик), Организатор закупки</w:t>
      </w:r>
      <w:r w:rsidR="00743B4A" w:rsidRPr="0057639E">
        <w:t xml:space="preserve"> - </w:t>
      </w:r>
      <w:r w:rsidRPr="0057639E">
        <w:t>ООО «Интер РАО</w:t>
      </w:r>
      <w:r w:rsidR="00743B4A" w:rsidRPr="0057639E">
        <w:t xml:space="preserve"> - </w:t>
      </w:r>
      <w:r w:rsidRPr="0057639E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57639E">
          <w:t xml:space="preserve">119435, </w:t>
        </w:r>
        <w:r w:rsidRPr="0057639E">
          <w:rPr>
            <w:rFonts w:hint="eastAsia"/>
          </w:rPr>
          <w:t>г</w:t>
        </w:r>
      </w:smartTag>
      <w:r w:rsidRPr="0057639E">
        <w:t xml:space="preserve">. </w:t>
      </w:r>
      <w:r w:rsidRPr="0057639E">
        <w:rPr>
          <w:rFonts w:hint="eastAsia"/>
        </w:rPr>
        <w:t>Москва</w:t>
      </w:r>
      <w:r w:rsidRPr="0057639E">
        <w:t xml:space="preserve">, </w:t>
      </w:r>
      <w:r w:rsidRPr="0057639E">
        <w:rPr>
          <w:rFonts w:hint="eastAsia"/>
        </w:rPr>
        <w:t>ул</w:t>
      </w:r>
      <w:r w:rsidRPr="0057639E">
        <w:t xml:space="preserve">. </w:t>
      </w:r>
      <w:r w:rsidRPr="0057639E">
        <w:rPr>
          <w:rFonts w:hint="eastAsia"/>
        </w:rPr>
        <w:t>Б</w:t>
      </w:r>
      <w:r w:rsidRPr="0057639E">
        <w:t xml:space="preserve">. </w:t>
      </w:r>
      <w:proofErr w:type="spellStart"/>
      <w:r w:rsidRPr="0057639E">
        <w:rPr>
          <w:rFonts w:hint="eastAsia"/>
        </w:rPr>
        <w:t>Пироговская</w:t>
      </w:r>
      <w:proofErr w:type="spellEnd"/>
      <w:r w:rsidRPr="0057639E">
        <w:t xml:space="preserve">, </w:t>
      </w:r>
      <w:r w:rsidRPr="0057639E">
        <w:rPr>
          <w:rFonts w:hint="eastAsia"/>
        </w:rPr>
        <w:t>д</w:t>
      </w:r>
      <w:r w:rsidRPr="0057639E">
        <w:t xml:space="preserve">. 27, стр. 3), на основании Закупочной документации </w:t>
      </w:r>
      <w:r w:rsidR="000B10E2" w:rsidRPr="0057639E">
        <w:t xml:space="preserve">по </w:t>
      </w:r>
      <w:r w:rsidR="004C3D73">
        <w:t>закупке</w:t>
      </w:r>
      <w:bookmarkStart w:id="0" w:name="_GoBack"/>
      <w:bookmarkEnd w:id="0"/>
      <w:r w:rsidR="000B10E2" w:rsidRPr="0057639E">
        <w:t xml:space="preserve"> в электронной форме</w:t>
      </w:r>
      <w:r w:rsidR="0057639E" w:rsidRPr="0057639E">
        <w:t xml:space="preserve"> </w:t>
      </w:r>
      <w:r w:rsidR="000B10E2" w:rsidRPr="0057639E">
        <w:t xml:space="preserve">на право заключения договора на </w:t>
      </w:r>
      <w:r w:rsidR="00FA565D">
        <w:t>поставку товара:</w:t>
      </w:r>
      <w:r w:rsidR="00FA565D">
        <w:t xml:space="preserve"> п</w:t>
      </w:r>
      <w:r w:rsidR="00FA565D">
        <w:t xml:space="preserve">оставка компьютерной техники для нужд Каширского ОП </w:t>
      </w:r>
      <w:bookmarkStart w:id="1" w:name="_Hlk119311786"/>
      <w:r w:rsidR="00FA565D">
        <w:t>ООО «Интер РАО – Инжиниринг»</w:t>
      </w:r>
      <w:bookmarkEnd w:id="1"/>
      <w:r w:rsidR="00A00DB5" w:rsidRPr="0057639E">
        <w:t>,</w:t>
      </w:r>
      <w:r w:rsidR="004465FA" w:rsidRPr="008A2C04">
        <w:t xml:space="preserve"> настоящим сообщает о </w:t>
      </w:r>
      <w:r w:rsidR="009D7845" w:rsidRPr="008A2C04">
        <w:t>продлении срока подачи заявок на участие в закупке</w:t>
      </w:r>
      <w:r w:rsidR="004465FA" w:rsidRPr="008A2C04">
        <w:t>.</w:t>
      </w:r>
      <w:r w:rsidR="00C74506" w:rsidRPr="008A2C04">
        <w:t xml:space="preserve"> </w:t>
      </w:r>
    </w:p>
    <w:p w:rsidR="00BA51E7" w:rsidRPr="0057639E" w:rsidRDefault="00BA51E7" w:rsidP="00BA51E7">
      <w:pPr>
        <w:pStyle w:val="a"/>
        <w:numPr>
          <w:ilvl w:val="0"/>
          <w:numId w:val="0"/>
        </w:numPr>
        <w:tabs>
          <w:tab w:val="left" w:pos="1134"/>
        </w:tabs>
        <w:jc w:val="both"/>
      </w:pP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 w:rsidRPr="008622A9">
        <w:t>Учитывая вышесказанное, читать в следующей редакции Извещение:</w:t>
      </w:r>
    </w:p>
    <w:p w:rsidR="0057639E" w:rsidRPr="00B2673D" w:rsidRDefault="0057639E" w:rsidP="008A2C04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0"/>
      </w:pPr>
      <w:r w:rsidRPr="00B2673D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8A2C04">
        <w:rPr>
          <w:i/>
          <w:color w:val="548DD4"/>
        </w:rPr>
        <w:t>до 1</w:t>
      </w:r>
      <w:r w:rsidR="00FA565D">
        <w:rPr>
          <w:i/>
          <w:color w:val="548DD4"/>
        </w:rPr>
        <w:t>2</w:t>
      </w:r>
      <w:r w:rsidRPr="008A2C04">
        <w:rPr>
          <w:i/>
          <w:color w:val="548DD4"/>
        </w:rPr>
        <w:t xml:space="preserve">:30 (по московскому времени) </w:t>
      </w:r>
      <w:bookmarkStart w:id="2" w:name="_Hlk117844945"/>
      <w:r w:rsidRPr="008A2C04">
        <w:rPr>
          <w:i/>
          <w:color w:val="548DD4"/>
        </w:rPr>
        <w:t>«</w:t>
      </w:r>
      <w:r w:rsidR="00FA565D">
        <w:rPr>
          <w:i/>
          <w:color w:val="548DD4"/>
        </w:rPr>
        <w:t>14</w:t>
      </w:r>
      <w:r w:rsidRPr="008A2C04">
        <w:rPr>
          <w:i/>
          <w:color w:val="548DD4"/>
        </w:rPr>
        <w:t xml:space="preserve">» </w:t>
      </w:r>
      <w:r w:rsidR="008A2C04">
        <w:rPr>
          <w:i/>
          <w:color w:val="548DD4"/>
        </w:rPr>
        <w:t>но</w:t>
      </w:r>
      <w:r w:rsidR="002E720E" w:rsidRPr="008A2C04">
        <w:rPr>
          <w:i/>
          <w:color w:val="548DD4"/>
        </w:rPr>
        <w:t>ября</w:t>
      </w:r>
      <w:r w:rsidRPr="008A2C04">
        <w:rPr>
          <w:i/>
          <w:color w:val="548DD4"/>
        </w:rPr>
        <w:t xml:space="preserve"> </w:t>
      </w:r>
      <w:bookmarkEnd w:id="2"/>
      <w:r w:rsidRPr="008A2C04">
        <w:rPr>
          <w:i/>
          <w:color w:val="548DD4"/>
        </w:rPr>
        <w:t>2022 года</w:t>
      </w:r>
      <w:r w:rsidRPr="00B2673D"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57639E" w:rsidRPr="005C13A2" w:rsidRDefault="0057639E" w:rsidP="0057639E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="008A2C04" w:rsidRPr="008A2C04">
        <w:rPr>
          <w:color w:val="548DD4"/>
        </w:rPr>
        <w:t>«</w:t>
      </w:r>
      <w:r w:rsidR="00FA565D">
        <w:rPr>
          <w:color w:val="548DD4"/>
        </w:rPr>
        <w:t>14</w:t>
      </w:r>
      <w:r w:rsidR="008A2C04" w:rsidRPr="008A2C04">
        <w:rPr>
          <w:color w:val="548DD4"/>
        </w:rPr>
        <w:t xml:space="preserve">» ноября </w:t>
      </w:r>
      <w:r w:rsidRPr="0057639E">
        <w:rPr>
          <w:color w:val="548DD4"/>
        </w:rPr>
        <w:t>2022 года</w:t>
      </w:r>
    </w:p>
    <w:p w:rsidR="0057639E" w:rsidRPr="00403436" w:rsidRDefault="0057639E" w:rsidP="0057639E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5C13A2">
        <w:t xml:space="preserve">Дата </w:t>
      </w:r>
      <w:r>
        <w:t xml:space="preserve">рассмотрения </w:t>
      </w:r>
      <w:r w:rsidRPr="00403436">
        <w:t xml:space="preserve">предложений участников закупки и подведения итогов закупки: до </w:t>
      </w:r>
      <w:r w:rsidRPr="0057639E">
        <w:rPr>
          <w:i/>
          <w:color w:val="548DD4"/>
        </w:rPr>
        <w:t>«</w:t>
      </w:r>
      <w:r w:rsidR="00FA565D">
        <w:rPr>
          <w:i/>
          <w:color w:val="548DD4"/>
        </w:rPr>
        <w:t>08</w:t>
      </w:r>
      <w:r w:rsidRPr="0057639E">
        <w:rPr>
          <w:i/>
          <w:color w:val="548DD4"/>
        </w:rPr>
        <w:t xml:space="preserve">» </w:t>
      </w:r>
      <w:r w:rsidR="008A2C04">
        <w:rPr>
          <w:i/>
          <w:color w:val="548DD4"/>
        </w:rPr>
        <w:t>декабря</w:t>
      </w:r>
      <w:r w:rsidR="002E720E">
        <w:rPr>
          <w:i/>
          <w:color w:val="548DD4"/>
        </w:rPr>
        <w:t xml:space="preserve"> </w:t>
      </w:r>
      <w:r w:rsidRPr="0057639E">
        <w:rPr>
          <w:i/>
          <w:color w:val="548DD4"/>
        </w:rPr>
        <w:t>2022 года</w:t>
      </w:r>
      <w:r w:rsidRPr="00403436">
        <w:t>.</w:t>
      </w:r>
      <w:r w:rsidRPr="00403436">
        <w:rPr>
          <w:rStyle w:val="ac"/>
        </w:rPr>
        <w:footnoteReference w:id="1"/>
      </w:r>
    </w:p>
    <w:p w:rsidR="00151FAF" w:rsidRDefault="00151FAF" w:rsidP="00151FAF">
      <w:pPr>
        <w:pStyle w:val="ad"/>
        <w:ind w:left="567"/>
        <w:jc w:val="both"/>
        <w:outlineLvl w:val="0"/>
      </w:pPr>
    </w:p>
    <w:p w:rsidR="001B7D0F" w:rsidRDefault="001B7D0F" w:rsidP="001B7D0F">
      <w:pPr>
        <w:pStyle w:val="ad"/>
        <w:ind w:left="567"/>
        <w:jc w:val="both"/>
        <w:outlineLvl w:val="0"/>
      </w:pPr>
    </w:p>
    <w:p w:rsidR="00CC6AB3" w:rsidRDefault="00CC6AB3" w:rsidP="00CC6AB3">
      <w:pPr>
        <w:pStyle w:val="ad"/>
        <w:ind w:left="567"/>
        <w:jc w:val="both"/>
        <w:outlineLvl w:val="0"/>
      </w:pPr>
    </w:p>
    <w:p w:rsidR="00C74506" w:rsidRPr="008622A9" w:rsidRDefault="00FF3FB6" w:rsidP="00DE70B2">
      <w:pPr>
        <w:pStyle w:val="a"/>
        <w:numPr>
          <w:ilvl w:val="0"/>
          <w:numId w:val="0"/>
        </w:numPr>
        <w:ind w:firstLine="708"/>
        <w:jc w:val="both"/>
      </w:pPr>
      <w:r w:rsidRPr="0000461B">
        <w:rPr>
          <w:rStyle w:val="FontStyle128"/>
          <w:sz w:val="24"/>
          <w:szCs w:val="24"/>
        </w:rPr>
        <w:t xml:space="preserve">Информационное обеспечение проведения закупки: </w:t>
      </w:r>
      <w:r w:rsidR="00DE70B2">
        <w:rPr>
          <w:rStyle w:val="FontStyle128"/>
          <w:snapToGrid w:val="0"/>
          <w:sz w:val="24"/>
          <w:szCs w:val="24"/>
        </w:rPr>
        <w:t>Интернет-сайт:</w:t>
      </w:r>
      <w:r w:rsidR="000B10E2" w:rsidRPr="000B10E2">
        <w:t xml:space="preserve"> </w:t>
      </w:r>
      <w:hyperlink r:id="rId7" w:history="1">
        <w:r w:rsidR="000B10E2">
          <w:rPr>
            <w:rStyle w:val="a9"/>
          </w:rPr>
          <w:t>www.zakupki.gov.ru</w:t>
        </w:r>
      </w:hyperlink>
      <w:r w:rsidR="000B10E2">
        <w:rPr>
          <w:rStyle w:val="a9"/>
        </w:rPr>
        <w:t>,</w:t>
      </w:r>
      <w:r w:rsidR="000B10E2">
        <w:t xml:space="preserve"> на сайте электронной торговой площадки </w:t>
      </w:r>
      <w:hyperlink r:id="rId8" w:history="1">
        <w:r w:rsidR="000B10E2">
          <w:rPr>
            <w:rStyle w:val="a9"/>
          </w:rPr>
          <w:t>https://irao.tektorg.ru</w:t>
        </w:r>
      </w:hyperlink>
      <w:r w:rsidR="000B10E2">
        <w:t>, а так же на сайте организатора закупки</w:t>
      </w:r>
      <w:r w:rsidR="000B10E2">
        <w:rPr>
          <w:color w:val="0070C0"/>
        </w:rPr>
        <w:t xml:space="preserve"> </w:t>
      </w:r>
      <w:r w:rsidR="000B10E2">
        <w:rPr>
          <w:rStyle w:val="a9"/>
        </w:rPr>
        <w:t>www.interrao-zakupki.ru</w:t>
      </w:r>
      <w:r w:rsidR="000B10E2">
        <w:t>.</w:t>
      </w:r>
    </w:p>
    <w:p w:rsidR="00743B4A" w:rsidRPr="008622A9" w:rsidRDefault="00743B4A" w:rsidP="00C74506">
      <w:pPr>
        <w:pStyle w:val="a"/>
        <w:numPr>
          <w:ilvl w:val="0"/>
          <w:numId w:val="0"/>
        </w:numPr>
        <w:jc w:val="both"/>
      </w:pPr>
    </w:p>
    <w:p w:rsidR="00743B4A" w:rsidRPr="008622A9" w:rsidRDefault="00743B4A" w:rsidP="00C74506">
      <w:pPr>
        <w:pStyle w:val="a"/>
        <w:numPr>
          <w:ilvl w:val="0"/>
          <w:numId w:val="0"/>
        </w:numPr>
        <w:jc w:val="both"/>
      </w:pPr>
    </w:p>
    <w:sectPr w:rsidR="00743B4A" w:rsidRPr="008622A9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  <w:footnote w:id="1">
    <w:p w:rsidR="0057639E" w:rsidRDefault="0057639E" w:rsidP="0057639E">
      <w:pPr>
        <w:pStyle w:val="af8"/>
      </w:pPr>
      <w:r>
        <w:rPr>
          <w:rStyle w:val="ac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FAB1D6D"/>
    <w:multiLevelType w:val="hybridMultilevel"/>
    <w:tmpl w:val="DA3A8E7A"/>
    <w:lvl w:ilvl="0" w:tplc="0419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0D78DD"/>
    <w:multiLevelType w:val="hybridMultilevel"/>
    <w:tmpl w:val="37E81C9E"/>
    <w:lvl w:ilvl="0" w:tplc="7DBAE3B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461B"/>
    <w:rsid w:val="00007862"/>
    <w:rsid w:val="00037132"/>
    <w:rsid w:val="00076934"/>
    <w:rsid w:val="0009031B"/>
    <w:rsid w:val="000A5F30"/>
    <w:rsid w:val="000B10E2"/>
    <w:rsid w:val="000F30CA"/>
    <w:rsid w:val="00112DAF"/>
    <w:rsid w:val="00126D19"/>
    <w:rsid w:val="00151FAF"/>
    <w:rsid w:val="0017059C"/>
    <w:rsid w:val="00181335"/>
    <w:rsid w:val="00183F7D"/>
    <w:rsid w:val="001B5582"/>
    <w:rsid w:val="001B7D0F"/>
    <w:rsid w:val="001E7C88"/>
    <w:rsid w:val="0023266F"/>
    <w:rsid w:val="002529DD"/>
    <w:rsid w:val="00257AE8"/>
    <w:rsid w:val="00266E45"/>
    <w:rsid w:val="002909EA"/>
    <w:rsid w:val="0029311A"/>
    <w:rsid w:val="002973D1"/>
    <w:rsid w:val="002A424F"/>
    <w:rsid w:val="002B3B71"/>
    <w:rsid w:val="002B66C0"/>
    <w:rsid w:val="002C77C3"/>
    <w:rsid w:val="002E720E"/>
    <w:rsid w:val="002F7B2D"/>
    <w:rsid w:val="00317156"/>
    <w:rsid w:val="003171B8"/>
    <w:rsid w:val="00331130"/>
    <w:rsid w:val="00332CF4"/>
    <w:rsid w:val="00354F28"/>
    <w:rsid w:val="0036661C"/>
    <w:rsid w:val="00396272"/>
    <w:rsid w:val="00396827"/>
    <w:rsid w:val="003C119C"/>
    <w:rsid w:val="003C4493"/>
    <w:rsid w:val="003C7217"/>
    <w:rsid w:val="003D050A"/>
    <w:rsid w:val="003F7C78"/>
    <w:rsid w:val="00411BED"/>
    <w:rsid w:val="0042666A"/>
    <w:rsid w:val="00442CF1"/>
    <w:rsid w:val="004465FA"/>
    <w:rsid w:val="004469C1"/>
    <w:rsid w:val="00450222"/>
    <w:rsid w:val="00464A6D"/>
    <w:rsid w:val="004739C2"/>
    <w:rsid w:val="00475B35"/>
    <w:rsid w:val="00487513"/>
    <w:rsid w:val="004C3D73"/>
    <w:rsid w:val="004C7C19"/>
    <w:rsid w:val="004E2BF5"/>
    <w:rsid w:val="004F627A"/>
    <w:rsid w:val="00506450"/>
    <w:rsid w:val="0052667D"/>
    <w:rsid w:val="00542FF8"/>
    <w:rsid w:val="00544012"/>
    <w:rsid w:val="0055518E"/>
    <w:rsid w:val="00566010"/>
    <w:rsid w:val="0057639E"/>
    <w:rsid w:val="0058305F"/>
    <w:rsid w:val="00593F00"/>
    <w:rsid w:val="00596602"/>
    <w:rsid w:val="005A6542"/>
    <w:rsid w:val="005B00C9"/>
    <w:rsid w:val="005B16D6"/>
    <w:rsid w:val="005C0C5B"/>
    <w:rsid w:val="005C645D"/>
    <w:rsid w:val="005D5DED"/>
    <w:rsid w:val="005D7B7D"/>
    <w:rsid w:val="005E0B8A"/>
    <w:rsid w:val="005E3D3F"/>
    <w:rsid w:val="005F2017"/>
    <w:rsid w:val="00620D03"/>
    <w:rsid w:val="00643770"/>
    <w:rsid w:val="00692E09"/>
    <w:rsid w:val="00695BD3"/>
    <w:rsid w:val="006B5CAD"/>
    <w:rsid w:val="006F0F68"/>
    <w:rsid w:val="006F1953"/>
    <w:rsid w:val="007433CF"/>
    <w:rsid w:val="00743B4A"/>
    <w:rsid w:val="007510A9"/>
    <w:rsid w:val="00755C34"/>
    <w:rsid w:val="00774301"/>
    <w:rsid w:val="0078595A"/>
    <w:rsid w:val="0079146F"/>
    <w:rsid w:val="007A3405"/>
    <w:rsid w:val="007A746F"/>
    <w:rsid w:val="007B4812"/>
    <w:rsid w:val="007C0488"/>
    <w:rsid w:val="007F7F41"/>
    <w:rsid w:val="00815821"/>
    <w:rsid w:val="00823D97"/>
    <w:rsid w:val="0084265D"/>
    <w:rsid w:val="00854BD4"/>
    <w:rsid w:val="008622A9"/>
    <w:rsid w:val="00862777"/>
    <w:rsid w:val="008710B8"/>
    <w:rsid w:val="008A2C04"/>
    <w:rsid w:val="008A61D2"/>
    <w:rsid w:val="008A77B1"/>
    <w:rsid w:val="008D0F21"/>
    <w:rsid w:val="008D115A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0DB5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48D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1A16"/>
    <w:rsid w:val="00B84895"/>
    <w:rsid w:val="00BA51E7"/>
    <w:rsid w:val="00BB564E"/>
    <w:rsid w:val="00BD035D"/>
    <w:rsid w:val="00BD4D36"/>
    <w:rsid w:val="00BF51A6"/>
    <w:rsid w:val="00C15603"/>
    <w:rsid w:val="00C22530"/>
    <w:rsid w:val="00C24762"/>
    <w:rsid w:val="00C33B66"/>
    <w:rsid w:val="00C7194E"/>
    <w:rsid w:val="00C71AB9"/>
    <w:rsid w:val="00C74506"/>
    <w:rsid w:val="00C76FC6"/>
    <w:rsid w:val="00C80D94"/>
    <w:rsid w:val="00C850C0"/>
    <w:rsid w:val="00CA3A74"/>
    <w:rsid w:val="00CB34F0"/>
    <w:rsid w:val="00CB6982"/>
    <w:rsid w:val="00CC2362"/>
    <w:rsid w:val="00CC6AB3"/>
    <w:rsid w:val="00CD0562"/>
    <w:rsid w:val="00CE3630"/>
    <w:rsid w:val="00CE4D7B"/>
    <w:rsid w:val="00D02788"/>
    <w:rsid w:val="00D0396F"/>
    <w:rsid w:val="00D23A5E"/>
    <w:rsid w:val="00D2481D"/>
    <w:rsid w:val="00D25B0A"/>
    <w:rsid w:val="00D309AA"/>
    <w:rsid w:val="00D777E6"/>
    <w:rsid w:val="00DA1334"/>
    <w:rsid w:val="00DE70B2"/>
    <w:rsid w:val="00E05CCA"/>
    <w:rsid w:val="00E07214"/>
    <w:rsid w:val="00E12F96"/>
    <w:rsid w:val="00E32F4D"/>
    <w:rsid w:val="00E443ED"/>
    <w:rsid w:val="00E531A0"/>
    <w:rsid w:val="00E61092"/>
    <w:rsid w:val="00E62CDF"/>
    <w:rsid w:val="00E640BE"/>
    <w:rsid w:val="00E8029D"/>
    <w:rsid w:val="00EA7ADD"/>
    <w:rsid w:val="00ED6540"/>
    <w:rsid w:val="00ED7951"/>
    <w:rsid w:val="00EE03BB"/>
    <w:rsid w:val="00EE07CE"/>
    <w:rsid w:val="00EE0C9D"/>
    <w:rsid w:val="00EE1184"/>
    <w:rsid w:val="00F55A79"/>
    <w:rsid w:val="00F67BE3"/>
    <w:rsid w:val="00FA4242"/>
    <w:rsid w:val="00FA565D"/>
    <w:rsid w:val="00FC38A5"/>
    <w:rsid w:val="00FC58D5"/>
    <w:rsid w:val="00FD60C4"/>
    <w:rsid w:val="00FE30D1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1"/>
    <o:shapelayout v:ext="edit">
      <o:idmap v:ext="edit" data="1"/>
    </o:shapelayout>
  </w:shapeDefaults>
  <w:decimalSymbol w:val=","/>
  <w:listSeparator w:val=";"/>
  <w14:docId w14:val="0805659D"/>
  <w15:docId w15:val="{79396136-3ACC-4075-BE10-B283025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1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d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743B4A"/>
    <w:pPr>
      <w:numPr>
        <w:numId w:val="2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743B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footnote text"/>
    <w:basedOn w:val="a1"/>
    <w:link w:val="af9"/>
    <w:semiHidden/>
    <w:rsid w:val="00743B4A"/>
    <w:pPr>
      <w:ind w:firstLine="567"/>
      <w:jc w:val="both"/>
    </w:pPr>
    <w:rPr>
      <w:snapToGrid w:val="0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743B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52</cp:revision>
  <cp:lastPrinted>2015-09-28T09:26:00Z</cp:lastPrinted>
  <dcterms:created xsi:type="dcterms:W3CDTF">2020-01-28T07:29:00Z</dcterms:created>
  <dcterms:modified xsi:type="dcterms:W3CDTF">2022-11-14T06:53:00Z</dcterms:modified>
</cp:coreProperties>
</file>