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07" w:type="dxa"/>
        <w:tblInd w:w="-1026" w:type="dxa"/>
        <w:tblLook w:val="04A0" w:firstRow="1" w:lastRow="0" w:firstColumn="1" w:lastColumn="0" w:noHBand="0" w:noVBand="1"/>
      </w:tblPr>
      <w:tblGrid>
        <w:gridCol w:w="11907"/>
      </w:tblGrid>
      <w:tr w:rsidR="00895E11" w:rsidTr="00376E7C">
        <w:trPr>
          <w:trHeight w:val="991"/>
        </w:trPr>
        <w:tc>
          <w:tcPr>
            <w:tcW w:w="11907" w:type="dxa"/>
            <w:vAlign w:val="center"/>
            <w:hideMark/>
          </w:tcPr>
          <w:p w:rsidR="00895E11" w:rsidRDefault="00E06CEC" w:rsidP="00376E7C">
            <w:pPr>
              <w:widowControl w:val="0"/>
              <w:tabs>
                <w:tab w:val="left" w:pos="907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1B88">
              <w:rPr>
                <w:color w:val="365F91"/>
              </w:rPr>
              <w:t xml:space="preserve"> </w:t>
            </w:r>
            <w:r w:rsidR="00895E11">
              <w:rPr>
                <w:noProof/>
              </w:rPr>
              <w:drawing>
                <wp:inline distT="0" distB="0" distL="0" distR="0" wp14:anchorId="2A8B25CB" wp14:editId="3735953E">
                  <wp:extent cx="2162175" cy="695325"/>
                  <wp:effectExtent l="0" t="0" r="9525" b="9525"/>
                  <wp:docPr id="1" name="Рисунок 1" descr="Горизонтальный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ризонтальный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E11" w:rsidTr="00376E7C">
        <w:trPr>
          <w:trHeight w:val="707"/>
        </w:trPr>
        <w:tc>
          <w:tcPr>
            <w:tcW w:w="11907" w:type="dxa"/>
            <w:vAlign w:val="center"/>
            <w:hideMark/>
          </w:tcPr>
          <w:p w:rsidR="00895E11" w:rsidRDefault="00895E11" w:rsidP="00376E7C">
            <w:pPr>
              <w:tabs>
                <w:tab w:val="left" w:pos="8931"/>
              </w:tabs>
              <w:ind w:left="1168" w:right="1167"/>
              <w:jc w:val="center"/>
              <w:rPr>
                <w:rFonts w:ascii="HeliosCond" w:hAnsi="HeliosCond" w:cs="Helios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HeliosCond" w:hAnsi="HeliosCond" w:cs="Helios"/>
                <w:color w:val="1F497D"/>
                <w:sz w:val="18"/>
                <w:szCs w:val="18"/>
                <w:lang w:eastAsia="en-US"/>
              </w:rPr>
              <w:t xml:space="preserve">Большая </w:t>
            </w:r>
            <w:proofErr w:type="spellStart"/>
            <w:r>
              <w:rPr>
                <w:rFonts w:ascii="HeliosCond" w:hAnsi="HeliosCond" w:cs="Helios"/>
                <w:color w:val="1F497D"/>
                <w:sz w:val="18"/>
                <w:szCs w:val="18"/>
                <w:lang w:eastAsia="en-US"/>
              </w:rPr>
              <w:t>Пироговская</w:t>
            </w:r>
            <w:proofErr w:type="spellEnd"/>
            <w:r>
              <w:rPr>
                <w:rFonts w:ascii="HeliosCond" w:hAnsi="HeliosCond" w:cs="Helios"/>
                <w:color w:val="1F497D"/>
                <w:sz w:val="18"/>
                <w:szCs w:val="18"/>
                <w:lang w:eastAsia="en-US"/>
              </w:rPr>
              <w:t xml:space="preserve"> ул., д. 27, стр. 3, г. Москва, Россия, 119435</w:t>
            </w:r>
          </w:p>
          <w:p w:rsidR="00895E11" w:rsidRDefault="00895E11" w:rsidP="00376E7C">
            <w:pPr>
              <w:tabs>
                <w:tab w:val="left" w:pos="8931"/>
              </w:tabs>
              <w:jc w:val="center"/>
              <w:rPr>
                <w:rFonts w:ascii="HeliosCond" w:hAnsi="HeliosCond" w:cs="Helios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HeliosCond" w:hAnsi="HeliosCond" w:cs="Helios"/>
                <w:color w:val="1F497D"/>
                <w:sz w:val="18"/>
                <w:szCs w:val="18"/>
                <w:lang w:eastAsia="en-US"/>
              </w:rPr>
              <w:t>Телефон: +7 (495) 664 8840, Факс: +7 (495) 664 8841</w:t>
            </w:r>
          </w:p>
          <w:p w:rsidR="00895E11" w:rsidRDefault="00895E11" w:rsidP="00376E7C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left="1168" w:right="11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HeliosCond" w:hAnsi="HeliosCond" w:cs="Helios"/>
                <w:color w:val="1F497D"/>
                <w:sz w:val="18"/>
                <w:szCs w:val="18"/>
                <w:lang w:eastAsia="en-US"/>
              </w:rPr>
              <w:t>www.interrao-zakupki.ru</w:t>
            </w:r>
          </w:p>
        </w:tc>
      </w:tr>
    </w:tbl>
    <w:p w:rsidR="00126D19" w:rsidRPr="005E3D3F" w:rsidRDefault="00895E11" w:rsidP="00126D19">
      <w:pPr>
        <w:rPr>
          <w:color w:val="365F91"/>
        </w:rPr>
      </w:pPr>
      <w:r w:rsidRPr="005C1B88">
        <w:rPr>
          <w:color w:val="365F91"/>
        </w:rPr>
        <w:t xml:space="preserve"> </w:t>
      </w:r>
      <w:r w:rsidR="00602087" w:rsidRPr="005C1B88">
        <w:rPr>
          <w:color w:val="365F91"/>
        </w:rPr>
        <w:t>«</w:t>
      </w:r>
      <w:r w:rsidR="004A7251">
        <w:rPr>
          <w:color w:val="365F91"/>
        </w:rPr>
        <w:t>2</w:t>
      </w:r>
      <w:r w:rsidR="00416160">
        <w:rPr>
          <w:color w:val="365F91"/>
        </w:rPr>
        <w:t>2</w:t>
      </w:r>
      <w:r w:rsidR="00126D19"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416160">
        <w:rPr>
          <w:color w:val="365F91"/>
        </w:rPr>
        <w:t>марта</w:t>
      </w:r>
      <w:r w:rsidR="00602087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602087">
        <w:rPr>
          <w:color w:val="365F91"/>
        </w:rPr>
        <w:t>2</w:t>
      </w:r>
      <w:r w:rsidR="0023604E">
        <w:rPr>
          <w:color w:val="365F91"/>
        </w:rPr>
        <w:t>3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</w:t>
      </w:r>
      <w:r w:rsidR="00A26E35">
        <w:rPr>
          <w:color w:val="365F91"/>
        </w:rPr>
        <w:t xml:space="preserve">    </w:t>
      </w:r>
      <w:r w:rsidR="00FD60C4">
        <w:rPr>
          <w:color w:val="365F91"/>
        </w:rPr>
        <w:t xml:space="preserve">          </w:t>
      </w:r>
      <w:r w:rsidR="00A26E35">
        <w:rPr>
          <w:color w:val="365F91"/>
        </w:rPr>
        <w:t xml:space="preserve">    №</w:t>
      </w:r>
      <w:r w:rsidR="00A26E35" w:rsidRPr="00A26E35">
        <w:rPr>
          <w:color w:val="365F91"/>
        </w:rPr>
        <w:t xml:space="preserve"> </w:t>
      </w:r>
      <w:r w:rsidR="0023604E">
        <w:rPr>
          <w:color w:val="365F91"/>
        </w:rPr>
        <w:t>20</w:t>
      </w:r>
      <w:r w:rsidR="00416160">
        <w:rPr>
          <w:color w:val="365F91"/>
        </w:rPr>
        <w:t>6696</w:t>
      </w:r>
      <w:r w:rsidR="00602087">
        <w:rPr>
          <w:color w:val="365F91"/>
        </w:rPr>
        <w:t>/0</w:t>
      </w:r>
      <w:r w:rsidR="006726D5">
        <w:rPr>
          <w:color w:val="365F91"/>
        </w:rPr>
        <w:t>2</w:t>
      </w:r>
      <w:r w:rsidR="001C4D98">
        <w:rPr>
          <w:color w:val="365F91"/>
        </w:rPr>
        <w:t xml:space="preserve">            </w:t>
      </w:r>
    </w:p>
    <w:p w:rsidR="005F2017" w:rsidRPr="005F2017" w:rsidRDefault="005F2017" w:rsidP="005F2017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474E04" w:rsidRPr="00FD60C4" w:rsidRDefault="00474E04" w:rsidP="00B54BF6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9B387A">
        <w:t>разъяснении</w:t>
      </w:r>
      <w:r w:rsidR="00416160">
        <w:t xml:space="preserve"> положений</w:t>
      </w:r>
      <w:r w:rsidR="009B387A">
        <w:t xml:space="preserve"> Закупочной документации</w:t>
      </w:r>
      <w:r w:rsidR="001B4D93">
        <w:t xml:space="preserve"> </w:t>
      </w:r>
    </w:p>
    <w:p w:rsidR="005F2017" w:rsidRDefault="005F2017" w:rsidP="005F2017">
      <w:pPr>
        <w:ind w:firstLine="708"/>
        <w:jc w:val="both"/>
      </w:pPr>
    </w:p>
    <w:p w:rsidR="00755C34" w:rsidRDefault="009C2466" w:rsidP="009C2466">
      <w:pPr>
        <w:tabs>
          <w:tab w:val="left" w:pos="567"/>
        </w:tabs>
        <w:jc w:val="both"/>
        <w:outlineLvl w:val="0"/>
      </w:pPr>
      <w:r>
        <w:rPr>
          <w:bCs/>
        </w:rPr>
        <w:tab/>
      </w:r>
      <w:r w:rsidR="00597F3D" w:rsidRPr="009C2466">
        <w:rPr>
          <w:bCs/>
        </w:rPr>
        <w:t xml:space="preserve">В целях удовлетворения нужд Заказчика </w:t>
      </w:r>
      <w:r w:rsidR="00597F3D">
        <w:t>ОО</w:t>
      </w:r>
      <w:r w:rsidR="00597F3D" w:rsidRPr="00970A2E">
        <w:t xml:space="preserve">О </w:t>
      </w:r>
      <w:r w:rsidR="00597F3D" w:rsidRPr="002504A9">
        <w:t>«Интер РАО – Инжиниринг»</w:t>
      </w:r>
      <w:r w:rsidR="00597F3D">
        <w:t xml:space="preserve"> (119435, РФ, г. Москва, ул. Большая </w:t>
      </w:r>
      <w:proofErr w:type="spellStart"/>
      <w:r w:rsidR="00597F3D">
        <w:t>Пироговская</w:t>
      </w:r>
      <w:proofErr w:type="spellEnd"/>
      <w:r w:rsidR="00597F3D">
        <w:t xml:space="preserve">, д. 27, стр. 4) </w:t>
      </w:r>
      <w:r w:rsidR="00597F3D" w:rsidRPr="009C2466">
        <w:rPr>
          <w:bCs/>
        </w:rPr>
        <w:t>(далее – Заказчик)</w:t>
      </w:r>
      <w:r w:rsidR="00597F3D" w:rsidRPr="00643770">
        <w:t xml:space="preserve">, </w:t>
      </w:r>
      <w:r w:rsidR="00597F3D" w:rsidRPr="009C2466">
        <w:rPr>
          <w:bCs/>
        </w:rPr>
        <w:t>Организатор закупки ―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="00597F3D" w:rsidRPr="009C2466">
          <w:rPr>
            <w:bCs/>
          </w:rPr>
          <w:t xml:space="preserve">119435, </w:t>
        </w:r>
        <w:r w:rsidR="00597F3D" w:rsidRPr="009C2466">
          <w:rPr>
            <w:rFonts w:hint="eastAsia"/>
            <w:bCs/>
          </w:rPr>
          <w:t>г</w:t>
        </w:r>
      </w:smartTag>
      <w:r w:rsidR="00597F3D" w:rsidRPr="009C2466">
        <w:rPr>
          <w:bCs/>
        </w:rPr>
        <w:t xml:space="preserve">. </w:t>
      </w:r>
      <w:r w:rsidR="00597F3D" w:rsidRPr="009C2466">
        <w:rPr>
          <w:rFonts w:hint="eastAsia"/>
          <w:bCs/>
        </w:rPr>
        <w:t>Москва</w:t>
      </w:r>
      <w:r w:rsidR="00597F3D" w:rsidRPr="009C2466">
        <w:rPr>
          <w:bCs/>
        </w:rPr>
        <w:t xml:space="preserve">, </w:t>
      </w:r>
      <w:r w:rsidR="00597F3D" w:rsidRPr="009C2466">
        <w:rPr>
          <w:rFonts w:hint="eastAsia"/>
          <w:bCs/>
        </w:rPr>
        <w:t>ул</w:t>
      </w:r>
      <w:r w:rsidR="00597F3D" w:rsidRPr="009C2466">
        <w:rPr>
          <w:bCs/>
        </w:rPr>
        <w:t xml:space="preserve">. </w:t>
      </w:r>
      <w:r w:rsidR="00597F3D" w:rsidRPr="009C2466">
        <w:rPr>
          <w:rFonts w:hint="eastAsia"/>
          <w:bCs/>
        </w:rPr>
        <w:t>Б</w:t>
      </w:r>
      <w:r w:rsidR="00597F3D" w:rsidRPr="009C2466">
        <w:rPr>
          <w:bCs/>
        </w:rPr>
        <w:t xml:space="preserve">. </w:t>
      </w:r>
      <w:proofErr w:type="spellStart"/>
      <w:r w:rsidR="00597F3D" w:rsidRPr="009C2466">
        <w:rPr>
          <w:rFonts w:hint="eastAsia"/>
          <w:bCs/>
        </w:rPr>
        <w:t>Пироговская</w:t>
      </w:r>
      <w:proofErr w:type="spellEnd"/>
      <w:r w:rsidR="00597F3D" w:rsidRPr="009C2466">
        <w:rPr>
          <w:bCs/>
        </w:rPr>
        <w:t xml:space="preserve">, </w:t>
      </w:r>
      <w:r w:rsidR="00597F3D" w:rsidRPr="009C2466">
        <w:rPr>
          <w:rFonts w:hint="eastAsia"/>
          <w:bCs/>
        </w:rPr>
        <w:t>д</w:t>
      </w:r>
      <w:r w:rsidR="00597F3D" w:rsidRPr="009C2466">
        <w:rPr>
          <w:bCs/>
        </w:rPr>
        <w:t>. 27, стр. 3)</w:t>
      </w:r>
      <w:r w:rsidR="00597F3D" w:rsidRPr="00FD60C4">
        <w:t xml:space="preserve">, </w:t>
      </w:r>
      <w:r w:rsidR="00597F3D">
        <w:t xml:space="preserve">по закупке на </w:t>
      </w:r>
      <w:r w:rsidR="00597F3D" w:rsidRPr="00AD794E">
        <w:rPr>
          <w:b/>
          <w:i/>
        </w:rPr>
        <w:t>выполнение части работ (СМР, ПНР) в рамках проекта внешнего электроснабжения проектируемой ПНСКК и ДНС для нужд ООО «Интер РАО – Инжиниринг»</w:t>
      </w:r>
      <w:r w:rsidR="00597F3D">
        <w:rPr>
          <w:b/>
          <w:i/>
        </w:rPr>
        <w:t xml:space="preserve"> </w:t>
      </w:r>
      <w:r w:rsidR="00885661" w:rsidRPr="009C2466">
        <w:rPr>
          <w:b/>
          <w:i/>
        </w:rPr>
        <w:t xml:space="preserve"> </w:t>
      </w:r>
      <w:r w:rsidR="00051151" w:rsidRPr="00FD60C4">
        <w:t xml:space="preserve">настоящим сообщает </w:t>
      </w:r>
      <w:r w:rsidR="00051151">
        <w:t>о разъяснении положений Закупочной документации</w:t>
      </w:r>
      <w:r w:rsidR="00D0396F">
        <w:t xml:space="preserve">. 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545"/>
        <w:gridCol w:w="6821"/>
        <w:gridCol w:w="2807"/>
      </w:tblGrid>
      <w:tr w:rsidR="002D4138" w:rsidRPr="00C93721" w:rsidTr="00FA144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38" w:rsidRPr="00C93721" w:rsidRDefault="002D4138" w:rsidP="00C00F2F">
            <w:pPr>
              <w:spacing w:before="12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93721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38" w:rsidRPr="00C93721" w:rsidRDefault="002D4138" w:rsidP="00C00F2F">
            <w:pPr>
              <w:spacing w:before="12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93721">
              <w:rPr>
                <w:b/>
                <w:sz w:val="20"/>
                <w:szCs w:val="20"/>
                <w:lang w:eastAsia="en-US"/>
              </w:rPr>
              <w:t>Поступивший вопрос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38" w:rsidRPr="00C93721" w:rsidRDefault="002D4138" w:rsidP="00C00F2F">
            <w:pPr>
              <w:spacing w:before="12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93721">
              <w:rPr>
                <w:b/>
                <w:sz w:val="20"/>
                <w:szCs w:val="20"/>
                <w:lang w:eastAsia="en-US"/>
              </w:rPr>
              <w:t>Ответ Организатора</w:t>
            </w:r>
          </w:p>
        </w:tc>
      </w:tr>
      <w:tr w:rsidR="00FA144A" w:rsidTr="00FA144A">
        <w:trPr>
          <w:trHeight w:val="7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4A" w:rsidRPr="00C93721" w:rsidRDefault="00FA144A" w:rsidP="00C00F2F">
            <w:pPr>
              <w:pStyle w:val="ac"/>
              <w:numPr>
                <w:ilvl w:val="0"/>
                <w:numId w:val="12"/>
              </w:numPr>
              <w:spacing w:before="12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4A" w:rsidRPr="005E430D" w:rsidRDefault="00FA144A" w:rsidP="00C00F2F">
            <w:pPr>
              <w:shd w:val="clear" w:color="auto" w:fill="FFFFFF"/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FA144A">
              <w:rPr>
                <w:i/>
                <w:iCs/>
                <w:sz w:val="22"/>
                <w:szCs w:val="22"/>
              </w:rPr>
              <w:t>Просим предоставить Проектную и Рабочую документацию, указанную в Техническом задании (Приложении №1 к Закупочной документации)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4A" w:rsidRDefault="00FA144A" w:rsidP="00C00F2F">
            <w:pPr>
              <w:spacing w:before="12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См. уведомление от 22.03.2023 № </w:t>
            </w:r>
            <w:r w:rsidRPr="00FA144A">
              <w:rPr>
                <w:lang w:eastAsia="en-US"/>
              </w:rPr>
              <w:t>206696/0</w:t>
            </w:r>
            <w:r w:rsidRPr="00FA144A">
              <w:rPr>
                <w:lang w:eastAsia="en-US"/>
              </w:rPr>
              <w:t>1</w:t>
            </w:r>
            <w:r>
              <w:rPr>
                <w:color w:val="365F91"/>
              </w:rPr>
              <w:t xml:space="preserve">            </w:t>
            </w:r>
            <w:r>
              <w:rPr>
                <w:lang w:eastAsia="en-US"/>
              </w:rPr>
              <w:t xml:space="preserve"> </w:t>
            </w:r>
          </w:p>
        </w:tc>
      </w:tr>
      <w:tr w:rsidR="00FA144A" w:rsidTr="00FA144A">
        <w:trPr>
          <w:trHeight w:val="7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4A" w:rsidRPr="00C93721" w:rsidRDefault="00FA144A" w:rsidP="00C00F2F">
            <w:pPr>
              <w:pStyle w:val="ac"/>
              <w:numPr>
                <w:ilvl w:val="0"/>
                <w:numId w:val="12"/>
              </w:numPr>
              <w:spacing w:before="12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4A" w:rsidRPr="005E430D" w:rsidRDefault="006049DB" w:rsidP="00C00F2F">
            <w:pPr>
              <w:shd w:val="clear" w:color="auto" w:fill="FFFFFF"/>
              <w:contextualSpacing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</w:t>
            </w:r>
            <w:bookmarkStart w:id="0" w:name="_GoBack"/>
            <w:bookmarkEnd w:id="0"/>
            <w:r w:rsidR="00FA144A" w:rsidRPr="00FA144A">
              <w:rPr>
                <w:i/>
                <w:iCs/>
                <w:sz w:val="22"/>
                <w:szCs w:val="22"/>
              </w:rPr>
              <w:t>росим предоставить информацию по проектной и рабочей документации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4A" w:rsidRDefault="00FA144A" w:rsidP="00C00F2F">
            <w:pPr>
              <w:spacing w:before="120"/>
              <w:jc w:val="both"/>
              <w:outlineLvl w:val="0"/>
              <w:rPr>
                <w:lang w:eastAsia="en-US"/>
              </w:rPr>
            </w:pPr>
          </w:p>
        </w:tc>
      </w:tr>
    </w:tbl>
    <w:p w:rsidR="00B759B0" w:rsidRDefault="00B759B0" w:rsidP="009C2466">
      <w:pPr>
        <w:tabs>
          <w:tab w:val="left" w:pos="567"/>
        </w:tabs>
        <w:jc w:val="both"/>
        <w:outlineLvl w:val="0"/>
      </w:pPr>
    </w:p>
    <w:sectPr w:rsidR="00B759B0" w:rsidSect="000C6D37">
      <w:footerReference w:type="default" r:id="rId9"/>
      <w:pgSz w:w="11906" w:h="16838"/>
      <w:pgMar w:top="426" w:right="707" w:bottom="567" w:left="1134" w:header="142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583" w:rsidRDefault="00312583" w:rsidP="00332CF4">
      <w:r>
        <w:separator/>
      </w:r>
    </w:p>
  </w:endnote>
  <w:endnote w:type="continuationSeparator" w:id="0">
    <w:p w:rsidR="00312583" w:rsidRDefault="0031258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714" w:rsidRPr="00D23A5E" w:rsidRDefault="001C4D98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ответственностью «Интер РАО – Центр управления закупками»</w:t>
    </w:r>
  </w:p>
  <w:p w:rsidR="00D81714" w:rsidRDefault="00D817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583" w:rsidRDefault="00312583" w:rsidP="00332CF4">
      <w:r>
        <w:separator/>
      </w:r>
    </w:p>
  </w:footnote>
  <w:footnote w:type="continuationSeparator" w:id="0">
    <w:p w:rsidR="00312583" w:rsidRDefault="00312583" w:rsidP="0033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7CA1"/>
    <w:multiLevelType w:val="hybridMultilevel"/>
    <w:tmpl w:val="245052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6EA5"/>
    <w:multiLevelType w:val="hybridMultilevel"/>
    <w:tmpl w:val="FA0AE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258C6"/>
    <w:multiLevelType w:val="hybridMultilevel"/>
    <w:tmpl w:val="FAD0C4A6"/>
    <w:lvl w:ilvl="0" w:tplc="260CFFF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749F"/>
    <w:multiLevelType w:val="hybridMultilevel"/>
    <w:tmpl w:val="E0C45552"/>
    <w:lvl w:ilvl="0" w:tplc="F57657E8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9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957C9"/>
    <w:multiLevelType w:val="hybridMultilevel"/>
    <w:tmpl w:val="0908C1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25C6"/>
    <w:multiLevelType w:val="multilevel"/>
    <w:tmpl w:val="3B52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71AE4"/>
    <w:multiLevelType w:val="multilevel"/>
    <w:tmpl w:val="AEF6A3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0E57894"/>
    <w:multiLevelType w:val="hybridMultilevel"/>
    <w:tmpl w:val="38AC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1136C"/>
    <w:multiLevelType w:val="hybridMultilevel"/>
    <w:tmpl w:val="E376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83EF2"/>
    <w:multiLevelType w:val="hybridMultilevel"/>
    <w:tmpl w:val="4314A80C"/>
    <w:lvl w:ilvl="0" w:tplc="0F5206F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777539"/>
    <w:multiLevelType w:val="hybridMultilevel"/>
    <w:tmpl w:val="F6CC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4"/>
  </w:num>
  <w:num w:numId="9">
    <w:abstractNumId w:val="15"/>
  </w:num>
  <w:num w:numId="10">
    <w:abstractNumId w:val="21"/>
  </w:num>
  <w:num w:numId="11">
    <w:abstractNumId w:val="13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9"/>
  </w:num>
  <w:num w:numId="19">
    <w:abstractNumId w:val="6"/>
  </w:num>
  <w:num w:numId="20">
    <w:abstractNumId w:val="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127C8"/>
    <w:rsid w:val="0002036D"/>
    <w:rsid w:val="00023D9F"/>
    <w:rsid w:val="00051151"/>
    <w:rsid w:val="00076934"/>
    <w:rsid w:val="0009031B"/>
    <w:rsid w:val="000A5F30"/>
    <w:rsid w:val="000A740C"/>
    <w:rsid w:val="000B08E7"/>
    <w:rsid w:val="000B247B"/>
    <w:rsid w:val="000B394A"/>
    <w:rsid w:val="000C6D37"/>
    <w:rsid w:val="000D67B6"/>
    <w:rsid w:val="000E0DC9"/>
    <w:rsid w:val="000E105D"/>
    <w:rsid w:val="000F30CA"/>
    <w:rsid w:val="00101617"/>
    <w:rsid w:val="00106082"/>
    <w:rsid w:val="001066B8"/>
    <w:rsid w:val="00112DAF"/>
    <w:rsid w:val="00126D19"/>
    <w:rsid w:val="0012751F"/>
    <w:rsid w:val="0013766E"/>
    <w:rsid w:val="00156036"/>
    <w:rsid w:val="001679D3"/>
    <w:rsid w:val="00197DCD"/>
    <w:rsid w:val="001B1E94"/>
    <w:rsid w:val="001B4D93"/>
    <w:rsid w:val="001C4D98"/>
    <w:rsid w:val="00200A7C"/>
    <w:rsid w:val="0021159B"/>
    <w:rsid w:val="002147EE"/>
    <w:rsid w:val="002238B7"/>
    <w:rsid w:val="0023604E"/>
    <w:rsid w:val="00244B34"/>
    <w:rsid w:val="00255BE6"/>
    <w:rsid w:val="002753AA"/>
    <w:rsid w:val="0029776B"/>
    <w:rsid w:val="002B3B71"/>
    <w:rsid w:val="002B5744"/>
    <w:rsid w:val="002C5227"/>
    <w:rsid w:val="002D40CD"/>
    <w:rsid w:val="002D4138"/>
    <w:rsid w:val="002F23B3"/>
    <w:rsid w:val="002F7B2D"/>
    <w:rsid w:val="003033E7"/>
    <w:rsid w:val="003054D6"/>
    <w:rsid w:val="00310F5A"/>
    <w:rsid w:val="00312583"/>
    <w:rsid w:val="00317156"/>
    <w:rsid w:val="00332CF4"/>
    <w:rsid w:val="00366F81"/>
    <w:rsid w:val="003944C5"/>
    <w:rsid w:val="00396272"/>
    <w:rsid w:val="003F78B9"/>
    <w:rsid w:val="003F7C78"/>
    <w:rsid w:val="00416160"/>
    <w:rsid w:val="00416B1C"/>
    <w:rsid w:val="00436B7A"/>
    <w:rsid w:val="00450222"/>
    <w:rsid w:val="00464A6D"/>
    <w:rsid w:val="004739C2"/>
    <w:rsid w:val="00474E04"/>
    <w:rsid w:val="00481756"/>
    <w:rsid w:val="00486D47"/>
    <w:rsid w:val="00497481"/>
    <w:rsid w:val="004A7251"/>
    <w:rsid w:val="004D161A"/>
    <w:rsid w:val="004D75AE"/>
    <w:rsid w:val="004E45C9"/>
    <w:rsid w:val="004E7C62"/>
    <w:rsid w:val="004F627A"/>
    <w:rsid w:val="00503DEE"/>
    <w:rsid w:val="00506450"/>
    <w:rsid w:val="00510473"/>
    <w:rsid w:val="00520E83"/>
    <w:rsid w:val="00542FF8"/>
    <w:rsid w:val="0055518E"/>
    <w:rsid w:val="0056427C"/>
    <w:rsid w:val="005813E0"/>
    <w:rsid w:val="0058305F"/>
    <w:rsid w:val="0058729E"/>
    <w:rsid w:val="00597F3D"/>
    <w:rsid w:val="005A5848"/>
    <w:rsid w:val="005B7D6E"/>
    <w:rsid w:val="005C645D"/>
    <w:rsid w:val="005D3AB0"/>
    <w:rsid w:val="005E3D3F"/>
    <w:rsid w:val="005E430D"/>
    <w:rsid w:val="005E4730"/>
    <w:rsid w:val="005F2017"/>
    <w:rsid w:val="005F2B19"/>
    <w:rsid w:val="00602087"/>
    <w:rsid w:val="006049DB"/>
    <w:rsid w:val="006113E6"/>
    <w:rsid w:val="00620D03"/>
    <w:rsid w:val="0062438D"/>
    <w:rsid w:val="0063374B"/>
    <w:rsid w:val="00643770"/>
    <w:rsid w:val="006726D5"/>
    <w:rsid w:val="00697AF5"/>
    <w:rsid w:val="006A1543"/>
    <w:rsid w:val="006A2EEE"/>
    <w:rsid w:val="006A4D42"/>
    <w:rsid w:val="0072049D"/>
    <w:rsid w:val="0072744E"/>
    <w:rsid w:val="007433CF"/>
    <w:rsid w:val="00746344"/>
    <w:rsid w:val="00750B06"/>
    <w:rsid w:val="00755C34"/>
    <w:rsid w:val="00770348"/>
    <w:rsid w:val="00774301"/>
    <w:rsid w:val="007802EB"/>
    <w:rsid w:val="00782710"/>
    <w:rsid w:val="00782CF8"/>
    <w:rsid w:val="007A746F"/>
    <w:rsid w:val="007B297B"/>
    <w:rsid w:val="007C0488"/>
    <w:rsid w:val="007C1415"/>
    <w:rsid w:val="007C5D71"/>
    <w:rsid w:val="007F6DFF"/>
    <w:rsid w:val="00823244"/>
    <w:rsid w:val="008340B8"/>
    <w:rsid w:val="00866604"/>
    <w:rsid w:val="008747E8"/>
    <w:rsid w:val="00885661"/>
    <w:rsid w:val="00895E11"/>
    <w:rsid w:val="008A77B1"/>
    <w:rsid w:val="008F1A25"/>
    <w:rsid w:val="008F6287"/>
    <w:rsid w:val="00911F76"/>
    <w:rsid w:val="00936C02"/>
    <w:rsid w:val="00946A6C"/>
    <w:rsid w:val="009548AC"/>
    <w:rsid w:val="00955501"/>
    <w:rsid w:val="009673FE"/>
    <w:rsid w:val="0098048D"/>
    <w:rsid w:val="00984B36"/>
    <w:rsid w:val="00994D02"/>
    <w:rsid w:val="009A6BFA"/>
    <w:rsid w:val="009A79FD"/>
    <w:rsid w:val="009B0C88"/>
    <w:rsid w:val="009B33AB"/>
    <w:rsid w:val="009B387A"/>
    <w:rsid w:val="009B5C79"/>
    <w:rsid w:val="009B72BC"/>
    <w:rsid w:val="009C2466"/>
    <w:rsid w:val="009E02D4"/>
    <w:rsid w:val="00A15803"/>
    <w:rsid w:val="00A26E35"/>
    <w:rsid w:val="00A26E4A"/>
    <w:rsid w:val="00A34441"/>
    <w:rsid w:val="00A45187"/>
    <w:rsid w:val="00A57BD6"/>
    <w:rsid w:val="00A73811"/>
    <w:rsid w:val="00A74AB5"/>
    <w:rsid w:val="00AA09B8"/>
    <w:rsid w:val="00AB3307"/>
    <w:rsid w:val="00AB6294"/>
    <w:rsid w:val="00AD4496"/>
    <w:rsid w:val="00B01E82"/>
    <w:rsid w:val="00B11D63"/>
    <w:rsid w:val="00B14533"/>
    <w:rsid w:val="00B17EA8"/>
    <w:rsid w:val="00B22DA0"/>
    <w:rsid w:val="00B30939"/>
    <w:rsid w:val="00B33828"/>
    <w:rsid w:val="00B36106"/>
    <w:rsid w:val="00B54BF6"/>
    <w:rsid w:val="00B759B0"/>
    <w:rsid w:val="00B81368"/>
    <w:rsid w:val="00B83C44"/>
    <w:rsid w:val="00B9344F"/>
    <w:rsid w:val="00B9378D"/>
    <w:rsid w:val="00BC0229"/>
    <w:rsid w:val="00BD5745"/>
    <w:rsid w:val="00BF51A6"/>
    <w:rsid w:val="00BF7EFB"/>
    <w:rsid w:val="00C1645E"/>
    <w:rsid w:val="00C32267"/>
    <w:rsid w:val="00C35151"/>
    <w:rsid w:val="00C4157E"/>
    <w:rsid w:val="00C6279E"/>
    <w:rsid w:val="00C71565"/>
    <w:rsid w:val="00C7194E"/>
    <w:rsid w:val="00C71AB9"/>
    <w:rsid w:val="00C80D94"/>
    <w:rsid w:val="00C93721"/>
    <w:rsid w:val="00CA3A74"/>
    <w:rsid w:val="00CC59FB"/>
    <w:rsid w:val="00CD0562"/>
    <w:rsid w:val="00CE4D7B"/>
    <w:rsid w:val="00CF5E59"/>
    <w:rsid w:val="00D0396F"/>
    <w:rsid w:val="00D07EC0"/>
    <w:rsid w:val="00D14835"/>
    <w:rsid w:val="00D23A5E"/>
    <w:rsid w:val="00D2481D"/>
    <w:rsid w:val="00D409E4"/>
    <w:rsid w:val="00D41996"/>
    <w:rsid w:val="00D43D5E"/>
    <w:rsid w:val="00D67954"/>
    <w:rsid w:val="00D81714"/>
    <w:rsid w:val="00D856E3"/>
    <w:rsid w:val="00D86BC8"/>
    <w:rsid w:val="00DA1334"/>
    <w:rsid w:val="00DD6EAF"/>
    <w:rsid w:val="00E06CEC"/>
    <w:rsid w:val="00E31EB0"/>
    <w:rsid w:val="00E34907"/>
    <w:rsid w:val="00E50632"/>
    <w:rsid w:val="00E62CDF"/>
    <w:rsid w:val="00E747FD"/>
    <w:rsid w:val="00EA63CA"/>
    <w:rsid w:val="00EA7ADD"/>
    <w:rsid w:val="00EB5AA0"/>
    <w:rsid w:val="00EB7C2E"/>
    <w:rsid w:val="00EC7ED3"/>
    <w:rsid w:val="00ED3F8E"/>
    <w:rsid w:val="00ED6540"/>
    <w:rsid w:val="00ED7CB9"/>
    <w:rsid w:val="00EE03BB"/>
    <w:rsid w:val="00EE1184"/>
    <w:rsid w:val="00EF1174"/>
    <w:rsid w:val="00F35893"/>
    <w:rsid w:val="00F8640D"/>
    <w:rsid w:val="00FA144A"/>
    <w:rsid w:val="00FA4242"/>
    <w:rsid w:val="00FB0613"/>
    <w:rsid w:val="00FD60C4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4504057C"/>
  <w15:docId w15:val="{01EABAA7-C6F2-447C-B4F2-3C8BBE4A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-Абзац списка,Булет 1"/>
    <w:basedOn w:val="a0"/>
    <w:link w:val="ad"/>
    <w:uiPriority w:val="34"/>
    <w:qFormat/>
    <w:rsid w:val="00B36106"/>
    <w:pPr>
      <w:ind w:left="720"/>
      <w:contextualSpacing/>
    </w:pPr>
  </w:style>
  <w:style w:type="character" w:customStyle="1" w:styleId="ae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e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f">
    <w:name w:val="Table Grid"/>
    <w:basedOn w:val="a2"/>
    <w:uiPriority w:val="59"/>
    <w:rsid w:val="00C3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782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rsid w:val="00244B34"/>
    <w:rPr>
      <w:rFonts w:ascii="Times New Roman" w:hAnsi="Times New Roman" w:cs="Times New Roman"/>
      <w:color w:val="000000"/>
      <w:sz w:val="26"/>
      <w:szCs w:val="26"/>
    </w:rPr>
  </w:style>
  <w:style w:type="paragraph" w:styleId="af0">
    <w:name w:val="footnote text"/>
    <w:basedOn w:val="a0"/>
    <w:link w:val="af1"/>
    <w:semiHidden/>
    <w:rsid w:val="00750B06"/>
    <w:pPr>
      <w:ind w:firstLine="567"/>
      <w:jc w:val="both"/>
    </w:pPr>
    <w:rPr>
      <w:snapToGrid w:val="0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750B0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2">
    <w:name w:val="FollowedHyperlink"/>
    <w:basedOn w:val="a1"/>
    <w:uiPriority w:val="99"/>
    <w:semiHidden/>
    <w:unhideWhenUsed/>
    <w:rsid w:val="003054D6"/>
    <w:rPr>
      <w:color w:val="800080" w:themeColor="followedHyperlink"/>
      <w:u w:val="single"/>
    </w:rPr>
  </w:style>
  <w:style w:type="character" w:styleId="af3">
    <w:name w:val="Emphasis"/>
    <w:qFormat/>
    <w:rsid w:val="005E43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9CDA-D6D9-4331-94D7-18A8DBB9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Павлова Анастасия Ивановна</cp:lastModifiedBy>
  <cp:revision>5</cp:revision>
  <cp:lastPrinted>2013-08-05T12:11:00Z</cp:lastPrinted>
  <dcterms:created xsi:type="dcterms:W3CDTF">2023-03-22T07:12:00Z</dcterms:created>
  <dcterms:modified xsi:type="dcterms:W3CDTF">2023-03-22T07:13:00Z</dcterms:modified>
</cp:coreProperties>
</file>