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EB8DF" w14:textId="77777777" w:rsidR="008D7B12" w:rsidRDefault="000B055A">
      <w:pPr>
        <w:tabs>
          <w:tab w:val="left" w:pos="4145"/>
        </w:tabs>
        <w:spacing w:before="36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14:paraId="75C73EF1" w14:textId="77777777" w:rsidR="008D7B12" w:rsidRDefault="000B055A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заседания Закупочной комиссии о признании закупки</w:t>
      </w:r>
      <w:r>
        <w:rPr>
          <w:rFonts w:ascii="Liberation Serif" w:hAnsi="Liberation Serif" w:cs="Liberation Serif"/>
          <w:i/>
          <w:color w:val="548DD4"/>
        </w:rPr>
        <w:t xml:space="preserve"> </w:t>
      </w:r>
      <w:r>
        <w:rPr>
          <w:rFonts w:ascii="Liberation Serif" w:hAnsi="Liberation Serif" w:cs="Liberation Serif"/>
        </w:rPr>
        <w:t>несостоявшейся</w:t>
      </w:r>
    </w:p>
    <w:p w14:paraId="77C68E2C" w14:textId="77777777" w:rsidR="008D7B12" w:rsidRDefault="000B055A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8D7B12" w14:paraId="197F45BD" w14:textId="77777777">
        <w:tc>
          <w:tcPr>
            <w:tcW w:w="4361" w:type="dxa"/>
            <w:vAlign w:val="center"/>
          </w:tcPr>
          <w:p w14:paraId="17491A1C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6A7B5BD7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 </w:t>
            </w:r>
            <w:r>
              <w:rPr>
                <w:rFonts w:ascii="Liberation Serif" w:hAnsi="Liberation Serif" w:cs="Liberation Serif"/>
                <w:lang w:val="en-US"/>
              </w:rPr>
              <w:t>224754/ОК-ПН</w:t>
            </w:r>
          </w:p>
        </w:tc>
      </w:tr>
      <w:tr w:rsidR="008D7B12" w14:paraId="7A39C3E2" w14:textId="77777777">
        <w:tc>
          <w:tcPr>
            <w:tcW w:w="4361" w:type="dxa"/>
            <w:vAlign w:val="center"/>
          </w:tcPr>
          <w:p w14:paraId="42A31616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05932D33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Открытый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конкурс</w:t>
            </w:r>
            <w:proofErr w:type="spellEnd"/>
          </w:p>
        </w:tc>
      </w:tr>
      <w:tr w:rsidR="008D7B12" w14:paraId="7A8E2B74" w14:textId="77777777">
        <w:trPr>
          <w:trHeight w:val="88"/>
        </w:trPr>
        <w:tc>
          <w:tcPr>
            <w:tcW w:w="4361" w:type="dxa"/>
            <w:vAlign w:val="center"/>
          </w:tcPr>
          <w:p w14:paraId="151CA473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06DD8043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  <w:i/>
                <w:iCs/>
              </w:rPr>
              <w:t>Оказание услуг на техническое обслуживание, поверку и ремонт автомобильных и платформенных весов для нужд АО «Невский экологический оператор»</w:t>
            </w:r>
          </w:p>
        </w:tc>
      </w:tr>
      <w:tr w:rsidR="008D7B12" w14:paraId="727CD6DF" w14:textId="77777777">
        <w:tc>
          <w:tcPr>
            <w:tcW w:w="4361" w:type="dxa"/>
            <w:vAlign w:val="center"/>
          </w:tcPr>
          <w:p w14:paraId="3B260C48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3DB20BD6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«15</w:t>
            </w:r>
            <w:r>
              <w:rPr>
                <w:rFonts w:ascii="Liberation Serif" w:hAnsi="Liberation Serif" w:cs="Liberation Serif"/>
              </w:rPr>
              <w:t xml:space="preserve">» мая </w:t>
            </w:r>
            <w:r>
              <w:rPr>
                <w:rFonts w:ascii="Liberation Serif" w:hAnsi="Liberation Serif" w:cs="Liberation Serif"/>
              </w:rPr>
              <w:t>2026</w:t>
            </w:r>
            <w:r>
              <w:t>г. 10</w:t>
            </w:r>
            <w:r>
              <w:t>:00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8D7B12" w14:paraId="1B4DB30E" w14:textId="77777777">
        <w:tc>
          <w:tcPr>
            <w:tcW w:w="4361" w:type="dxa"/>
            <w:vAlign w:val="center"/>
          </w:tcPr>
          <w:p w14:paraId="3A4C29D0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16ECF3B2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«15</w:t>
            </w:r>
            <w:r>
              <w:rPr>
                <w:rFonts w:ascii="Liberation Serif" w:hAnsi="Liberation Serif" w:cs="Liberation Serif"/>
              </w:rPr>
              <w:t xml:space="preserve">» мая </w:t>
            </w:r>
            <w:r>
              <w:rPr>
                <w:rFonts w:ascii="Liberation Serif" w:hAnsi="Liberation Serif" w:cs="Liberation Serif"/>
              </w:rPr>
              <w:t>2026г.</w:t>
            </w:r>
          </w:p>
        </w:tc>
      </w:tr>
      <w:tr w:rsidR="008D7B12" w14:paraId="08576F8C" w14:textId="77777777">
        <w:tc>
          <w:tcPr>
            <w:tcW w:w="4361" w:type="dxa"/>
            <w:vAlign w:val="center"/>
          </w:tcPr>
          <w:p w14:paraId="0EDAED31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7FCA20C0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  <w:b/>
                <w:bCs/>
                <w:i/>
                <w:iCs/>
              </w:rPr>
            </w:pPr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 xml:space="preserve">1 299 122,45 </w:t>
            </w:r>
            <w:proofErr w:type="spellStart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b/>
                <w:bCs/>
                <w:i/>
                <w:iCs/>
                <w:lang w:val="en-US"/>
              </w:rPr>
              <w:t xml:space="preserve"> НДС</w:t>
            </w:r>
          </w:p>
        </w:tc>
      </w:tr>
      <w:tr w:rsidR="008D7B12" w14:paraId="54135D36" w14:textId="77777777">
        <w:trPr>
          <w:trHeight w:val="593"/>
        </w:trPr>
        <w:tc>
          <w:tcPr>
            <w:tcW w:w="4361" w:type="dxa"/>
            <w:vAlign w:val="center"/>
          </w:tcPr>
          <w:p w14:paraId="1D5F02D6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60FC8F53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</w:tr>
      <w:tr w:rsidR="008D7B12" w14:paraId="39BC93C0" w14:textId="77777777">
        <w:tc>
          <w:tcPr>
            <w:tcW w:w="4361" w:type="dxa"/>
            <w:vAlign w:val="center"/>
          </w:tcPr>
          <w:p w14:paraId="05EBB657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3EBED34A" w14:textId="77777777" w:rsidR="008D7B12" w:rsidRDefault="000B055A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127D0CBC" w14:textId="77777777" w:rsidR="008D7B12" w:rsidRDefault="000B055A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625E55EC" w14:textId="77777777" w:rsidR="008D7B12" w:rsidRDefault="000B055A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874"/>
        <w:gridCol w:w="5811"/>
      </w:tblGrid>
      <w:tr w:rsidR="008D7B12" w14:paraId="4E556133" w14:textId="77777777">
        <w:tc>
          <w:tcPr>
            <w:tcW w:w="486" w:type="dxa"/>
            <w:shd w:val="clear" w:color="auto" w:fill="BFBFBF"/>
            <w:vAlign w:val="center"/>
          </w:tcPr>
          <w:p w14:paraId="58131F77" w14:textId="77777777" w:rsidR="008D7B12" w:rsidRDefault="000B055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3874" w:type="dxa"/>
            <w:shd w:val="clear" w:color="auto" w:fill="BFBFBF"/>
            <w:vAlign w:val="center"/>
          </w:tcPr>
          <w:p w14:paraId="70AB052C" w14:textId="77777777" w:rsidR="008D7B12" w:rsidRDefault="000B055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5811" w:type="dxa"/>
            <w:shd w:val="clear" w:color="auto" w:fill="BFBFBF"/>
            <w:vAlign w:val="center"/>
          </w:tcPr>
          <w:p w14:paraId="6BF26D3B" w14:textId="77777777" w:rsidR="008D7B12" w:rsidRDefault="000B055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8D7B12" w14:paraId="5025DAF6" w14:textId="77777777">
        <w:tc>
          <w:tcPr>
            <w:tcW w:w="486" w:type="dxa"/>
            <w:shd w:val="clear" w:color="auto" w:fill="BFBFBF"/>
            <w:vAlign w:val="center"/>
          </w:tcPr>
          <w:p w14:paraId="3C7EC99A" w14:textId="77777777" w:rsidR="008D7B12" w:rsidRDefault="000B055A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3874" w:type="dxa"/>
            <w:shd w:val="clear" w:color="auto" w:fill="BFBFBF"/>
            <w:vAlign w:val="center"/>
          </w:tcPr>
          <w:p w14:paraId="6708FE3F" w14:textId="77777777" w:rsidR="008D7B12" w:rsidRDefault="000B055A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5811" w:type="dxa"/>
            <w:shd w:val="clear" w:color="auto" w:fill="BFBFBF"/>
            <w:vAlign w:val="center"/>
          </w:tcPr>
          <w:p w14:paraId="5F0EA6E7" w14:textId="77777777" w:rsidR="008D7B12" w:rsidRDefault="000B055A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8D7B12" w14:paraId="5EC9E581" w14:textId="77777777">
        <w:trPr>
          <w:trHeight w:val="480"/>
        </w:trPr>
        <w:tc>
          <w:tcPr>
            <w:tcW w:w="486" w:type="dxa"/>
            <w:vAlign w:val="center"/>
          </w:tcPr>
          <w:p w14:paraId="574DF08C" w14:textId="77777777" w:rsidR="008D7B12" w:rsidRDefault="000B055A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3874" w:type="dxa"/>
            <w:vAlign w:val="center"/>
          </w:tcPr>
          <w:p w14:paraId="64121B40" w14:textId="77777777" w:rsidR="008D7B12" w:rsidRDefault="000B055A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5811" w:type="dxa"/>
            <w:vAlign w:val="center"/>
          </w:tcPr>
          <w:p w14:paraId="25AC51C6" w14:textId="77777777" w:rsidR="008D7B12" w:rsidRDefault="000B055A">
            <w:r>
              <w:rPr>
                <w:rFonts w:ascii="Liberation Serif" w:eastAsia="Liberation Serif" w:hAnsi="Liberation Serif" w:cs="Liberation Serif"/>
                <w:sz w:val="20"/>
              </w:rPr>
              <w:t>06.05.2026 11:49:12</w:t>
            </w:r>
          </w:p>
        </w:tc>
      </w:tr>
    </w:tbl>
    <w:p w14:paraId="02767822" w14:textId="77777777" w:rsidR="008D7B12" w:rsidRDefault="008D7B12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15EB63E8" w14:textId="77777777" w:rsidR="008D7B12" w:rsidRDefault="000B055A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</w:r>
      <w:r>
        <w:rPr>
          <w:rFonts w:ascii="Liberation Serif" w:eastAsia="Liberation Serif" w:hAnsi="Liberation Serif" w:cs="Liberation Serif"/>
        </w:rPr>
        <w:t>Члены Закупочной комиссии изучили поступившие 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02646D91" w14:textId="77777777" w:rsidR="008D7B12" w:rsidRDefault="000B055A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отк</w:t>
      </w:r>
      <w:r>
        <w:rPr>
          <w:rFonts w:ascii="Liberation Serif" w:eastAsia="Liberation Serif" w:hAnsi="Liberation Serif" w:cs="Liberation Serif"/>
        </w:rPr>
        <w:t>лонить заявки участников в соответствии со Сводным отчетом Экспертной группы (Приложение № 1).</w:t>
      </w:r>
    </w:p>
    <w:p w14:paraId="61CBF338" w14:textId="77777777" w:rsidR="008D7B12" w:rsidRDefault="000B055A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признании закупки несостоявшейся.</w:t>
      </w:r>
      <w:r>
        <w:rPr>
          <w:rFonts w:ascii="Liberation Serif" w:eastAsia="Liberation Serif" w:hAnsi="Liberation Serif" w:cs="Liberation Serif"/>
        </w:rPr>
        <w:br/>
        <w:t>В связи с тем, что по результатам проведения закупки все заявки на участие в закупке отклонены, предлагается признать закупку</w:t>
      </w:r>
      <w:r>
        <w:rPr>
          <w:rFonts w:ascii="Liberation Serif" w:eastAsia="Liberation Serif" w:hAnsi="Liberation Serif" w:cs="Liberation Serif"/>
        </w:rPr>
        <w:t xml:space="preserve"> несостоявшейся.</w:t>
      </w:r>
    </w:p>
    <w:p w14:paraId="683E973E" w14:textId="77777777" w:rsidR="008D7B12" w:rsidRDefault="008D7B12">
      <w:pPr>
        <w:widowControl w:val="0"/>
        <w:ind w:left="709" w:hanging="283"/>
        <w:jc w:val="both"/>
        <w:rPr>
          <w:rFonts w:ascii="Liberation Serif" w:hAnsi="Liberation Serif" w:cs="Liberation Serif"/>
          <w:i/>
          <w:color w:val="4472C4"/>
        </w:rPr>
      </w:pPr>
    </w:p>
    <w:p w14:paraId="443D0595" w14:textId="77777777" w:rsidR="008D7B12" w:rsidRDefault="000B055A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  <w:bookmarkEnd w:id="0"/>
    </w:p>
    <w:p w14:paraId="740BF9B8" w14:textId="77777777" w:rsidR="008D7B12" w:rsidRDefault="000B055A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0A780AD2" w14:textId="77777777" w:rsidR="008D7B12" w:rsidRDefault="000B055A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Отклонить заявки участников в соответствии со Сводным отчетом Экспертной группы (Приложение № 1).</w:t>
      </w:r>
    </w:p>
    <w:p w14:paraId="3A43E13F" w14:textId="77777777" w:rsidR="008D7B12" w:rsidRDefault="000B055A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закупку несостоявшейся. </w:t>
      </w:r>
      <w:bookmarkStart w:id="1" w:name="_GoBack"/>
      <w:bookmarkEnd w:id="1"/>
    </w:p>
    <w:sectPr w:rsidR="008D7B1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518CF" w14:textId="77777777" w:rsidR="008D7B12" w:rsidRDefault="000B055A">
      <w:r>
        <w:separator/>
      </w:r>
    </w:p>
  </w:endnote>
  <w:endnote w:type="continuationSeparator" w:id="0">
    <w:p w14:paraId="2A97C29B" w14:textId="77777777" w:rsidR="008D7B12" w:rsidRDefault="000B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5898" w14:textId="77777777" w:rsidR="008D7B12" w:rsidRDefault="008D7B12">
    <w:pPr>
      <w:pStyle w:val="afc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13A96" w14:textId="77777777" w:rsidR="008D7B12" w:rsidRDefault="000B055A">
      <w:r>
        <w:separator/>
      </w:r>
    </w:p>
  </w:footnote>
  <w:footnote w:type="continuationSeparator" w:id="0">
    <w:p w14:paraId="25999032" w14:textId="77777777" w:rsidR="008D7B12" w:rsidRDefault="000B0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D7B12" w14:paraId="4548BC89" w14:textId="77777777">
      <w:trPr>
        <w:trHeight w:val="991"/>
      </w:trPr>
      <w:tc>
        <w:tcPr>
          <w:tcW w:w="11907" w:type="dxa"/>
          <w:vAlign w:val="center"/>
        </w:tcPr>
        <w:p w14:paraId="0B227E02" w14:textId="77777777" w:rsidR="008D7B12" w:rsidRDefault="000B055A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40AA7EEB" wp14:editId="67D3D410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D7B12" w14:paraId="61F0848C" w14:textId="77777777">
      <w:trPr>
        <w:trHeight w:val="707"/>
      </w:trPr>
      <w:tc>
        <w:tcPr>
          <w:tcW w:w="11907" w:type="dxa"/>
          <w:vAlign w:val="center"/>
        </w:tcPr>
        <w:p w14:paraId="1275BB40" w14:textId="77777777" w:rsidR="008D7B12" w:rsidRDefault="000B055A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499D33CE" w14:textId="77777777" w:rsidR="008D7B12" w:rsidRDefault="000B055A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2ED95076" w14:textId="77777777" w:rsidR="008D7B12" w:rsidRDefault="000B055A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6319EC36" w14:textId="77777777" w:rsidR="008D7B12" w:rsidRDefault="008D7B1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007DF"/>
    <w:multiLevelType w:val="multilevel"/>
    <w:tmpl w:val="AD34141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14936D0B"/>
    <w:multiLevelType w:val="hybridMultilevel"/>
    <w:tmpl w:val="41AEFD38"/>
    <w:lvl w:ilvl="0" w:tplc="00DA01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DEA027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A8C5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B696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4068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AA6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B8B1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B8BD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F666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5427A"/>
    <w:multiLevelType w:val="hybridMultilevel"/>
    <w:tmpl w:val="1CA2BE66"/>
    <w:lvl w:ilvl="0" w:tplc="D47A06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B661B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844A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A85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54A8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F832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929D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56F8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BECD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7A1A5F"/>
    <w:multiLevelType w:val="hybridMultilevel"/>
    <w:tmpl w:val="BA4A3CE6"/>
    <w:lvl w:ilvl="0" w:tplc="9CFE4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4E2F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5CFF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C2C6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F08D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02AE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B2F3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18ABE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EA43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EB06F2"/>
    <w:multiLevelType w:val="hybridMultilevel"/>
    <w:tmpl w:val="55286F7C"/>
    <w:lvl w:ilvl="0" w:tplc="70502D6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23E45B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98B4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08C8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A685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80B5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4E6F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BAA6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FAE6E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C561F5"/>
    <w:multiLevelType w:val="multilevel"/>
    <w:tmpl w:val="8368CAAC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1.%2.%3"/>
      <w:lvlJc w:val="left"/>
      <w:pPr>
        <w:ind w:left="1059" w:hanging="424"/>
      </w:p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14C6843"/>
    <w:multiLevelType w:val="hybridMultilevel"/>
    <w:tmpl w:val="36DE6992"/>
    <w:lvl w:ilvl="0" w:tplc="A4B2B726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FD40FD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14FED1E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408F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DEE03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666A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0CE5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4B39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EC6E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A0695C"/>
    <w:multiLevelType w:val="hybridMultilevel"/>
    <w:tmpl w:val="5EBE18F8"/>
    <w:lvl w:ilvl="0" w:tplc="2042EB0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FA9613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90FA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CC3E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86A1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9855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78C0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687E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5E4E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E12617"/>
    <w:multiLevelType w:val="hybridMultilevel"/>
    <w:tmpl w:val="E01C34D4"/>
    <w:lvl w:ilvl="0" w:tplc="26D06CAE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C13EE0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8000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1637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F224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8E60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9A7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C4C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6639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520453"/>
    <w:multiLevelType w:val="hybridMultilevel"/>
    <w:tmpl w:val="49B61DCC"/>
    <w:lvl w:ilvl="0" w:tplc="9C168D0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FB3A67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4242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A256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3E85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0CBB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2C4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4EFF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D8D0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FA7284"/>
    <w:multiLevelType w:val="hybridMultilevel"/>
    <w:tmpl w:val="127A4998"/>
    <w:lvl w:ilvl="0" w:tplc="B6046FB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FA5055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B4008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9E43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DCAE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1AD9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CA31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A0850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1C27D1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C7075"/>
    <w:multiLevelType w:val="hybridMultilevel"/>
    <w:tmpl w:val="F54ADFC4"/>
    <w:lvl w:ilvl="0" w:tplc="F24E44BA">
      <w:start w:val="1"/>
      <w:numFmt w:val="decimal"/>
      <w:lvlText w:val="%1."/>
      <w:lvlJc w:val="left"/>
      <w:pPr>
        <w:ind w:left="720" w:hanging="360"/>
      </w:pPr>
    </w:lvl>
    <w:lvl w:ilvl="1" w:tplc="18C6B836">
      <w:start w:val="1"/>
      <w:numFmt w:val="lowerLetter"/>
      <w:lvlText w:val="%2."/>
      <w:lvlJc w:val="left"/>
      <w:pPr>
        <w:ind w:left="1440" w:hanging="360"/>
      </w:pPr>
    </w:lvl>
    <w:lvl w:ilvl="2" w:tplc="5DD2C0B8">
      <w:start w:val="1"/>
      <w:numFmt w:val="lowerRoman"/>
      <w:lvlText w:val="%3."/>
      <w:lvlJc w:val="right"/>
      <w:pPr>
        <w:ind w:left="2160" w:hanging="180"/>
      </w:pPr>
    </w:lvl>
    <w:lvl w:ilvl="3" w:tplc="C974DE08">
      <w:start w:val="1"/>
      <w:numFmt w:val="decimal"/>
      <w:lvlText w:val="%4."/>
      <w:lvlJc w:val="left"/>
      <w:pPr>
        <w:ind w:left="2880" w:hanging="360"/>
      </w:pPr>
    </w:lvl>
    <w:lvl w:ilvl="4" w:tplc="8AAC5A2C">
      <w:start w:val="1"/>
      <w:numFmt w:val="lowerLetter"/>
      <w:lvlText w:val="%5."/>
      <w:lvlJc w:val="left"/>
      <w:pPr>
        <w:ind w:left="3600" w:hanging="360"/>
      </w:pPr>
    </w:lvl>
    <w:lvl w:ilvl="5" w:tplc="DF6CDF62">
      <w:start w:val="1"/>
      <w:numFmt w:val="lowerRoman"/>
      <w:lvlText w:val="%6."/>
      <w:lvlJc w:val="right"/>
      <w:pPr>
        <w:ind w:left="4320" w:hanging="180"/>
      </w:pPr>
    </w:lvl>
    <w:lvl w:ilvl="6" w:tplc="5AECABA4">
      <w:start w:val="1"/>
      <w:numFmt w:val="decimal"/>
      <w:lvlText w:val="%7."/>
      <w:lvlJc w:val="left"/>
      <w:pPr>
        <w:ind w:left="5040" w:hanging="360"/>
      </w:pPr>
    </w:lvl>
    <w:lvl w:ilvl="7" w:tplc="23DC2534">
      <w:start w:val="1"/>
      <w:numFmt w:val="lowerLetter"/>
      <w:lvlText w:val="%8."/>
      <w:lvlJc w:val="left"/>
      <w:pPr>
        <w:ind w:left="5760" w:hanging="360"/>
      </w:pPr>
    </w:lvl>
    <w:lvl w:ilvl="8" w:tplc="8F1C8D9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C45A20"/>
    <w:multiLevelType w:val="hybridMultilevel"/>
    <w:tmpl w:val="728E2D58"/>
    <w:lvl w:ilvl="0" w:tplc="1672738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BCC4C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D45C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2EC9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7829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744D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3A22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4056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CCE0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79220C"/>
    <w:multiLevelType w:val="hybridMultilevel"/>
    <w:tmpl w:val="D8166D30"/>
    <w:lvl w:ilvl="0" w:tplc="57ACE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7369800">
      <w:start w:val="1"/>
      <w:numFmt w:val="lowerLetter"/>
      <w:lvlText w:val="%2."/>
      <w:lvlJc w:val="left"/>
      <w:pPr>
        <w:ind w:left="1789" w:hanging="360"/>
      </w:pPr>
    </w:lvl>
    <w:lvl w:ilvl="2" w:tplc="9E3C0A84">
      <w:start w:val="1"/>
      <w:numFmt w:val="lowerRoman"/>
      <w:lvlText w:val="%3."/>
      <w:lvlJc w:val="right"/>
      <w:pPr>
        <w:ind w:left="2509" w:hanging="180"/>
      </w:pPr>
    </w:lvl>
    <w:lvl w:ilvl="3" w:tplc="BAB2C4A0">
      <w:start w:val="1"/>
      <w:numFmt w:val="decimal"/>
      <w:lvlText w:val="%4."/>
      <w:lvlJc w:val="left"/>
      <w:pPr>
        <w:ind w:left="3229" w:hanging="360"/>
      </w:pPr>
    </w:lvl>
    <w:lvl w:ilvl="4" w:tplc="B490AF68">
      <w:start w:val="1"/>
      <w:numFmt w:val="lowerLetter"/>
      <w:lvlText w:val="%5."/>
      <w:lvlJc w:val="left"/>
      <w:pPr>
        <w:ind w:left="3949" w:hanging="360"/>
      </w:pPr>
    </w:lvl>
    <w:lvl w:ilvl="5" w:tplc="A5F05FF0">
      <w:start w:val="1"/>
      <w:numFmt w:val="lowerRoman"/>
      <w:lvlText w:val="%6."/>
      <w:lvlJc w:val="right"/>
      <w:pPr>
        <w:ind w:left="4669" w:hanging="180"/>
      </w:pPr>
    </w:lvl>
    <w:lvl w:ilvl="6" w:tplc="DD0E106A">
      <w:start w:val="1"/>
      <w:numFmt w:val="decimal"/>
      <w:lvlText w:val="%7."/>
      <w:lvlJc w:val="left"/>
      <w:pPr>
        <w:ind w:left="5389" w:hanging="360"/>
      </w:pPr>
    </w:lvl>
    <w:lvl w:ilvl="7" w:tplc="EEC0DBF2">
      <w:start w:val="1"/>
      <w:numFmt w:val="lowerLetter"/>
      <w:lvlText w:val="%8."/>
      <w:lvlJc w:val="left"/>
      <w:pPr>
        <w:ind w:left="6109" w:hanging="360"/>
      </w:pPr>
    </w:lvl>
    <w:lvl w:ilvl="8" w:tplc="701C4A50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1CF1B11"/>
    <w:multiLevelType w:val="hybridMultilevel"/>
    <w:tmpl w:val="32401754"/>
    <w:lvl w:ilvl="0" w:tplc="5F56DE5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EEB88F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385A9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8E5B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8064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DA3E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3298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30E3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AC76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137D49"/>
    <w:multiLevelType w:val="hybridMultilevel"/>
    <w:tmpl w:val="770ED1E4"/>
    <w:lvl w:ilvl="0" w:tplc="B14ACF1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4E580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8ACF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3A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4C4BA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0084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C692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606CF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C0E3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7A2B51"/>
    <w:multiLevelType w:val="hybridMultilevel"/>
    <w:tmpl w:val="EAB82C52"/>
    <w:lvl w:ilvl="0" w:tplc="8A3C84B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540489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623E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B042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8C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AC3D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DEB5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4CEA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8248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4E7691"/>
    <w:multiLevelType w:val="hybridMultilevel"/>
    <w:tmpl w:val="BCD264D8"/>
    <w:lvl w:ilvl="0" w:tplc="36A2503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BA819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A0CCD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0238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D8830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32EE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F68C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F6931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A885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113BF7"/>
    <w:multiLevelType w:val="multilevel"/>
    <w:tmpl w:val="B1C8D37A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1.%2.%3"/>
      <w:lvlJc w:val="left"/>
      <w:pPr>
        <w:ind w:left="1059" w:hanging="424"/>
      </w:p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2"/>
  </w:num>
  <w:num w:numId="5">
    <w:abstractNumId w:val="14"/>
  </w:num>
  <w:num w:numId="6">
    <w:abstractNumId w:val="15"/>
  </w:num>
  <w:num w:numId="7">
    <w:abstractNumId w:val="17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8"/>
  </w:num>
  <w:num w:numId="13">
    <w:abstractNumId w:val="10"/>
  </w:num>
  <w:num w:numId="14">
    <w:abstractNumId w:val="3"/>
  </w:num>
  <w:num w:numId="15">
    <w:abstractNumId w:val="6"/>
  </w:num>
  <w:num w:numId="16">
    <w:abstractNumId w:val="11"/>
  </w:num>
  <w:num w:numId="17">
    <w:abstractNumId w:val="0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7B12"/>
    <w:rsid w:val="000B055A"/>
    <w:rsid w:val="008D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B49B9"/>
  <w15:docId w15:val="{5DFDE026-F1EA-4266-9793-BFD52946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f5">
    <w:name w:val="page number"/>
    <w:basedOn w:val="a0"/>
  </w:style>
  <w:style w:type="paragraph" w:customStyle="1" w:styleId="af6">
    <w:name w:val="Таблица шапка"/>
    <w:basedOn w:val="a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7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styleId="af9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b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foot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e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1"/>
    <w:next w:val="a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Нижний колонтитул Знак"/>
    <w:link w:val="afc"/>
    <w:uiPriority w:val="99"/>
    <w:rPr>
      <w:sz w:val="24"/>
      <w:szCs w:val="24"/>
    </w:rPr>
  </w:style>
  <w:style w:type="paragraph" w:styleId="aff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0">
    <w:name w:val="footnote text"/>
    <w:basedOn w:val="a"/>
    <w:link w:val="aff1"/>
    <w:unhideWhenUsed/>
    <w:rPr>
      <w:sz w:val="20"/>
      <w:szCs w:val="20"/>
    </w:rPr>
  </w:style>
  <w:style w:type="character" w:customStyle="1" w:styleId="aff1">
    <w:name w:val="Текст сноски Знак"/>
    <w:basedOn w:val="a0"/>
    <w:link w:val="aff0"/>
  </w:style>
  <w:style w:type="character" w:styleId="aff2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37BC6-90A7-4EDD-86C7-CA27533B4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Сухонина Татьяна Александровна</dc:creator>
  <cp:lastModifiedBy>Сухонина Татьяна Александровна</cp:lastModifiedBy>
  <cp:revision>3</cp:revision>
  <cp:lastPrinted>2026-05-15T07:02:00Z</cp:lastPrinted>
  <dcterms:created xsi:type="dcterms:W3CDTF">2023-09-26T09:05:00Z</dcterms:created>
  <dcterms:modified xsi:type="dcterms:W3CDTF">2026-05-15T07:02:00Z</dcterms:modified>
</cp:coreProperties>
</file>